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C6" w:rsidRDefault="00541D14" w:rsidP="00B46EC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1D14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63880" cy="614567"/>
            <wp:effectExtent l="0" t="0" r="7620" b="0"/>
            <wp:docPr id="1" name="Slika 1" descr="D:\Users\Korisnik\Desktop\grb_rh_3_jednoboj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grb_rh_3_jednoboj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2" cy="6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C6" w:rsidRPr="00BE37D8" w:rsidRDefault="00B46EC6" w:rsidP="00B46EC6">
      <w:pPr>
        <w:pStyle w:val="Bezproreda"/>
        <w:rPr>
          <w:rFonts w:cs="Arial"/>
          <w:sz w:val="26"/>
          <w:szCs w:val="26"/>
        </w:rPr>
      </w:pPr>
      <w:r w:rsidRPr="00C27FA1">
        <w:rPr>
          <w:rFonts w:ascii="Times New Roman" w:hAnsi="Times New Roman"/>
          <w:sz w:val="24"/>
          <w:szCs w:val="24"/>
        </w:rPr>
        <w:t>REPUBLIKA HRVATSKA</w:t>
      </w:r>
    </w:p>
    <w:p w:rsidR="00B46EC6" w:rsidRPr="00C27FA1" w:rsidRDefault="00B46EC6" w:rsidP="00B46EC6">
      <w:pPr>
        <w:pStyle w:val="Bezproreda"/>
        <w:rPr>
          <w:rFonts w:ascii="Times New Roman" w:hAnsi="Times New Roman"/>
          <w:sz w:val="24"/>
          <w:szCs w:val="24"/>
        </w:rPr>
      </w:pPr>
      <w:r w:rsidRPr="00C27FA1">
        <w:rPr>
          <w:rFonts w:ascii="Times New Roman" w:hAnsi="Times New Roman"/>
          <w:sz w:val="24"/>
          <w:szCs w:val="24"/>
        </w:rPr>
        <w:t>SISAČKO – MOSLAVAČKA ŽUPANIJA</w:t>
      </w:r>
    </w:p>
    <w:p w:rsidR="00B46EC6" w:rsidRPr="00541D14" w:rsidRDefault="00B46EC6" w:rsidP="00B46EC6">
      <w:pPr>
        <w:pStyle w:val="Bezproreda"/>
        <w:rPr>
          <w:rFonts w:ascii="Times New Roman" w:hAnsi="Times New Roman"/>
          <w:sz w:val="24"/>
          <w:szCs w:val="24"/>
        </w:rPr>
      </w:pPr>
      <w:r w:rsidRPr="00541D14">
        <w:rPr>
          <w:rFonts w:ascii="Times New Roman" w:hAnsi="Times New Roman"/>
          <w:sz w:val="24"/>
          <w:szCs w:val="24"/>
        </w:rPr>
        <w:t xml:space="preserve">OSNOVNA ŠKOLA </w:t>
      </w:r>
      <w:r w:rsidR="00541D14" w:rsidRPr="00541D14">
        <w:rPr>
          <w:rFonts w:ascii="Times New Roman" w:hAnsi="Times New Roman"/>
          <w:sz w:val="24"/>
          <w:szCs w:val="24"/>
        </w:rPr>
        <w:t>ZORKE SEVER</w:t>
      </w:r>
    </w:p>
    <w:p w:rsidR="00B46EC6" w:rsidRPr="00541D14" w:rsidRDefault="00541D14" w:rsidP="00B46EC6">
      <w:pPr>
        <w:pStyle w:val="Bezproreda"/>
        <w:rPr>
          <w:rFonts w:ascii="Times New Roman" w:hAnsi="Times New Roman"/>
          <w:sz w:val="24"/>
          <w:szCs w:val="24"/>
        </w:rPr>
      </w:pPr>
      <w:r w:rsidRPr="00541D14">
        <w:rPr>
          <w:rFonts w:ascii="Times New Roman" w:hAnsi="Times New Roman"/>
          <w:sz w:val="24"/>
          <w:szCs w:val="24"/>
        </w:rPr>
        <w:t>KOLODVORSKA 36</w:t>
      </w:r>
    </w:p>
    <w:p w:rsidR="00541D14" w:rsidRPr="00541D14" w:rsidRDefault="00541D14" w:rsidP="00B46EC6">
      <w:pPr>
        <w:pStyle w:val="Bezproreda"/>
        <w:rPr>
          <w:rFonts w:ascii="Times New Roman" w:hAnsi="Times New Roman"/>
          <w:sz w:val="24"/>
          <w:szCs w:val="24"/>
        </w:rPr>
      </w:pPr>
      <w:r w:rsidRPr="00541D14">
        <w:rPr>
          <w:rFonts w:ascii="Times New Roman" w:hAnsi="Times New Roman"/>
          <w:sz w:val="24"/>
          <w:szCs w:val="24"/>
        </w:rPr>
        <w:t>44317 POPOVAČA</w:t>
      </w:r>
    </w:p>
    <w:p w:rsidR="00541D14" w:rsidRDefault="00541D14" w:rsidP="00B46EC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1D14" w:rsidRPr="00CC7D44" w:rsidRDefault="00541D14" w:rsidP="00B46EC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F5D7F" w:rsidRDefault="00B46EC6" w:rsidP="00B46EC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41D14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 xml:space="preserve">: </w:t>
      </w:r>
      <w:r w:rsidR="00CE1D69" w:rsidRPr="00CE1D69">
        <w:rPr>
          <w:rFonts w:ascii="Times New Roman" w:hAnsi="Times New Roman"/>
          <w:sz w:val="24"/>
          <w:szCs w:val="24"/>
        </w:rPr>
        <w:t>400-02/23-01/02</w:t>
      </w:r>
    </w:p>
    <w:p w:rsidR="00541D14" w:rsidRDefault="00B46EC6" w:rsidP="00B46EC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41D14">
        <w:rPr>
          <w:rFonts w:ascii="Times New Roman" w:hAnsi="Times New Roman"/>
          <w:sz w:val="24"/>
          <w:szCs w:val="24"/>
        </w:rPr>
        <w:t>RBROJ</w:t>
      </w:r>
      <w:r>
        <w:rPr>
          <w:rFonts w:ascii="Times New Roman" w:hAnsi="Times New Roman"/>
          <w:sz w:val="24"/>
          <w:szCs w:val="24"/>
        </w:rPr>
        <w:t xml:space="preserve">: </w:t>
      </w:r>
      <w:r w:rsidR="00CE1D69" w:rsidRPr="00CE1D69">
        <w:rPr>
          <w:rFonts w:ascii="Times New Roman" w:hAnsi="Times New Roman"/>
          <w:sz w:val="24"/>
          <w:szCs w:val="24"/>
        </w:rPr>
        <w:t>2176-86-01-23-2</w:t>
      </w:r>
    </w:p>
    <w:p w:rsidR="00FF5D7F" w:rsidRDefault="00FF5D7F" w:rsidP="00B46EC6">
      <w:pPr>
        <w:pStyle w:val="Bezproreda"/>
        <w:rPr>
          <w:rFonts w:ascii="Times New Roman" w:hAnsi="Times New Roman"/>
          <w:sz w:val="24"/>
          <w:szCs w:val="24"/>
        </w:rPr>
      </w:pPr>
    </w:p>
    <w:p w:rsidR="0091043B" w:rsidRPr="001E3F6F" w:rsidRDefault="00541D14" w:rsidP="001E3F6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Popovači, </w:t>
      </w:r>
      <w:r w:rsidR="00FF5D7F">
        <w:rPr>
          <w:rFonts w:ascii="Times New Roman" w:hAnsi="Times New Roman"/>
          <w:sz w:val="24"/>
          <w:szCs w:val="24"/>
        </w:rPr>
        <w:t>18. srpnja 2023.</w:t>
      </w:r>
    </w:p>
    <w:p w:rsidR="00D26F6D" w:rsidRDefault="00D26F6D" w:rsidP="00B46EC6">
      <w:pPr>
        <w:rPr>
          <w:rFonts w:ascii="Times New Roman" w:hAnsi="Times New Roman" w:cs="Times New Roman"/>
          <w:b/>
          <w:sz w:val="24"/>
          <w:szCs w:val="24"/>
        </w:rPr>
      </w:pPr>
    </w:p>
    <w:p w:rsidR="00C960ED" w:rsidRDefault="001A3EF3" w:rsidP="001A3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F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C64D64" w:rsidRPr="00AA6AAF" w:rsidRDefault="00FF5D7F" w:rsidP="001A3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POLUGODIŠNJEG </w:t>
      </w:r>
      <w:r w:rsidR="00CE1D69">
        <w:rPr>
          <w:rFonts w:ascii="Times New Roman" w:hAnsi="Times New Roman" w:cs="Times New Roman"/>
          <w:b/>
          <w:sz w:val="24"/>
          <w:szCs w:val="24"/>
        </w:rPr>
        <w:t>I</w:t>
      </w:r>
      <w:r w:rsidR="00C64D64">
        <w:rPr>
          <w:rFonts w:ascii="Times New Roman" w:hAnsi="Times New Roman" w:cs="Times New Roman"/>
          <w:b/>
          <w:sz w:val="24"/>
          <w:szCs w:val="24"/>
        </w:rPr>
        <w:t>ZVJEŠTAJA</w:t>
      </w:r>
    </w:p>
    <w:p w:rsidR="00170D58" w:rsidRDefault="00C97F97" w:rsidP="00664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IZVRŠENJU FINANCIJSKOG PLANA OSNOVNE ŠKOLE ZORKE SEVER ZA</w:t>
      </w:r>
    </w:p>
    <w:p w:rsidR="001A3EF3" w:rsidRDefault="00664E5C" w:rsidP="00664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F5D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7F97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C7077C" w:rsidRPr="00AA6AAF" w:rsidRDefault="00C7077C" w:rsidP="00664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F3" w:rsidRPr="00C97F97" w:rsidRDefault="00694A74" w:rsidP="00AA6A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>Zakon</w:t>
      </w:r>
      <w:r w:rsidR="00C97F97" w:rsidRPr="00C97F97">
        <w:rPr>
          <w:rFonts w:ascii="Times New Roman" w:hAnsi="Times New Roman" w:cs="Times New Roman"/>
          <w:sz w:val="24"/>
          <w:szCs w:val="24"/>
        </w:rPr>
        <w:t>om</w:t>
      </w:r>
      <w:r w:rsidRPr="00C97F97">
        <w:rPr>
          <w:rFonts w:ascii="Times New Roman" w:hAnsi="Times New Roman" w:cs="Times New Roman"/>
          <w:sz w:val="24"/>
          <w:szCs w:val="24"/>
        </w:rPr>
        <w:t xml:space="preserve"> o proračunu (NN 144/21)</w:t>
      </w:r>
      <w:r w:rsidR="00C7077C">
        <w:rPr>
          <w:rFonts w:ascii="Times New Roman" w:hAnsi="Times New Roman" w:cs="Times New Roman"/>
          <w:sz w:val="24"/>
          <w:szCs w:val="24"/>
        </w:rPr>
        <w:t>propisana</w:t>
      </w:r>
      <w:r w:rsidR="00457DFE" w:rsidRPr="00C97F97">
        <w:rPr>
          <w:rFonts w:ascii="Times New Roman" w:hAnsi="Times New Roman" w:cs="Times New Roman"/>
          <w:sz w:val="24"/>
          <w:szCs w:val="24"/>
        </w:rPr>
        <w:t xml:space="preserve"> je obveza proračunskim korisnicima jedinica lokalne i područne (regionalne) samouprave </w:t>
      </w:r>
      <w:r w:rsidR="00C97F97" w:rsidRPr="00C97F97">
        <w:rPr>
          <w:rFonts w:ascii="Times New Roman" w:hAnsi="Times New Roman" w:cs="Times New Roman"/>
          <w:sz w:val="24"/>
          <w:szCs w:val="24"/>
        </w:rPr>
        <w:t xml:space="preserve">sastavljanja i podnošenja </w:t>
      </w:r>
      <w:r w:rsidR="00FF5D7F">
        <w:rPr>
          <w:rFonts w:ascii="Times New Roman" w:hAnsi="Times New Roman" w:cs="Times New Roman"/>
          <w:sz w:val="24"/>
          <w:szCs w:val="24"/>
        </w:rPr>
        <w:t>polugodišnjeg I</w:t>
      </w:r>
      <w:r w:rsidR="00C97F97" w:rsidRPr="00C97F97">
        <w:rPr>
          <w:rFonts w:ascii="Times New Roman" w:hAnsi="Times New Roman" w:cs="Times New Roman"/>
          <w:sz w:val="24"/>
          <w:szCs w:val="24"/>
        </w:rPr>
        <w:t>zvještaja</w:t>
      </w:r>
      <w:r w:rsidR="00C97F97">
        <w:rPr>
          <w:rFonts w:ascii="Times New Roman" w:hAnsi="Times New Roman" w:cs="Times New Roman"/>
          <w:sz w:val="24"/>
          <w:szCs w:val="24"/>
        </w:rPr>
        <w:t xml:space="preserve"> o izvršenju financijskog plana</w:t>
      </w:r>
      <w:r w:rsidR="00FF5D7F">
        <w:rPr>
          <w:rFonts w:ascii="Times New Roman" w:hAnsi="Times New Roman" w:cs="Times New Roman"/>
          <w:sz w:val="24"/>
          <w:szCs w:val="24"/>
        </w:rPr>
        <w:t xml:space="preserve"> za 2023</w:t>
      </w:r>
      <w:r w:rsidR="00C97F97">
        <w:rPr>
          <w:rFonts w:ascii="Times New Roman" w:hAnsi="Times New Roman" w:cs="Times New Roman"/>
          <w:sz w:val="24"/>
          <w:szCs w:val="24"/>
        </w:rPr>
        <w:t>.</w:t>
      </w:r>
      <w:r w:rsidR="00975259">
        <w:rPr>
          <w:rFonts w:ascii="Times New Roman" w:hAnsi="Times New Roman" w:cs="Times New Roman"/>
          <w:sz w:val="24"/>
          <w:szCs w:val="24"/>
        </w:rPr>
        <w:t xml:space="preserve">Polugodišnji </w:t>
      </w:r>
      <w:r w:rsidR="000B7CCE" w:rsidRPr="00C97F97">
        <w:rPr>
          <w:rFonts w:ascii="Times New Roman" w:hAnsi="Times New Roman" w:cs="Times New Roman"/>
          <w:sz w:val="24"/>
          <w:szCs w:val="24"/>
        </w:rPr>
        <w:t xml:space="preserve">Izvještaj o izvršenju financijskog plana Osnovne škole </w:t>
      </w:r>
      <w:r w:rsidR="007223BC" w:rsidRPr="00C97F97">
        <w:rPr>
          <w:rFonts w:ascii="Times New Roman" w:hAnsi="Times New Roman" w:cs="Times New Roman"/>
          <w:sz w:val="24"/>
          <w:szCs w:val="24"/>
        </w:rPr>
        <w:t xml:space="preserve">Zorke Sever </w:t>
      </w:r>
      <w:r w:rsidR="000B7CCE" w:rsidRPr="00C97F97">
        <w:rPr>
          <w:rFonts w:ascii="Times New Roman" w:hAnsi="Times New Roman" w:cs="Times New Roman"/>
          <w:sz w:val="24"/>
          <w:szCs w:val="24"/>
        </w:rPr>
        <w:t xml:space="preserve"> za 202</w:t>
      </w:r>
      <w:r w:rsidR="00FF5D7F">
        <w:rPr>
          <w:rFonts w:ascii="Times New Roman" w:hAnsi="Times New Roman" w:cs="Times New Roman"/>
          <w:sz w:val="24"/>
          <w:szCs w:val="24"/>
        </w:rPr>
        <w:t>3</w:t>
      </w:r>
      <w:r w:rsidR="000B7CCE" w:rsidRPr="00C97F97">
        <w:rPr>
          <w:rFonts w:ascii="Times New Roman" w:hAnsi="Times New Roman" w:cs="Times New Roman"/>
          <w:sz w:val="24"/>
          <w:szCs w:val="24"/>
        </w:rPr>
        <w:t xml:space="preserve">. godinu napravljen je </w:t>
      </w:r>
      <w:r w:rsidR="00C7077C">
        <w:rPr>
          <w:rFonts w:ascii="Times New Roman" w:hAnsi="Times New Roman" w:cs="Times New Roman"/>
          <w:sz w:val="24"/>
          <w:szCs w:val="24"/>
        </w:rPr>
        <w:t>temeljem uputa</w:t>
      </w:r>
      <w:r w:rsidR="000B7CCE" w:rsidRPr="00C97F97">
        <w:rPr>
          <w:rFonts w:ascii="Times New Roman" w:hAnsi="Times New Roman" w:cs="Times New Roman"/>
          <w:sz w:val="24"/>
          <w:szCs w:val="24"/>
        </w:rPr>
        <w:t xml:space="preserve"> Sisačko-moslavačke ž</w:t>
      </w:r>
      <w:r w:rsidR="00FF5D7F">
        <w:rPr>
          <w:rFonts w:ascii="Times New Roman" w:hAnsi="Times New Roman" w:cs="Times New Roman"/>
          <w:sz w:val="24"/>
          <w:szCs w:val="24"/>
        </w:rPr>
        <w:t>upanije kao nadležnog proračuna s obzirom da Pravilnik o izradi istog još nije donesen.</w:t>
      </w:r>
    </w:p>
    <w:p w:rsidR="00D26F6D" w:rsidRPr="00C97F97" w:rsidRDefault="00D26F6D" w:rsidP="00AA6A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7DFE" w:rsidRPr="00C97F97" w:rsidRDefault="00457DFE" w:rsidP="005364C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7F97">
        <w:rPr>
          <w:rFonts w:ascii="Times New Roman" w:hAnsi="Times New Roman" w:cs="Times New Roman"/>
          <w:b/>
          <w:sz w:val="24"/>
          <w:szCs w:val="24"/>
        </w:rPr>
        <w:t>OBRAZLOŽENJE</w:t>
      </w:r>
      <w:r w:rsidR="00487D8B">
        <w:rPr>
          <w:rFonts w:ascii="Times New Roman" w:hAnsi="Times New Roman" w:cs="Times New Roman"/>
          <w:b/>
          <w:sz w:val="24"/>
          <w:szCs w:val="24"/>
        </w:rPr>
        <w:t xml:space="preserve"> OPĆEG DIJELA </w:t>
      </w:r>
      <w:r w:rsidR="0097330B">
        <w:rPr>
          <w:rFonts w:ascii="Times New Roman" w:hAnsi="Times New Roman" w:cs="Times New Roman"/>
          <w:b/>
          <w:sz w:val="24"/>
          <w:szCs w:val="24"/>
        </w:rPr>
        <w:t>POLUGODIŠNJEG</w:t>
      </w:r>
      <w:r w:rsidRPr="00C97F97">
        <w:rPr>
          <w:rFonts w:ascii="Times New Roman" w:hAnsi="Times New Roman" w:cs="Times New Roman"/>
          <w:b/>
          <w:sz w:val="24"/>
          <w:szCs w:val="24"/>
        </w:rPr>
        <w:t>ODIŠNJE</w:t>
      </w:r>
      <w:r w:rsidR="00896F0C" w:rsidRPr="00C97F97">
        <w:rPr>
          <w:rFonts w:ascii="Times New Roman" w:hAnsi="Times New Roman" w:cs="Times New Roman"/>
          <w:b/>
          <w:sz w:val="24"/>
          <w:szCs w:val="24"/>
        </w:rPr>
        <w:t>G</w:t>
      </w:r>
      <w:r w:rsidRPr="00C97F97">
        <w:rPr>
          <w:rFonts w:ascii="Times New Roman" w:hAnsi="Times New Roman" w:cs="Times New Roman"/>
          <w:b/>
          <w:sz w:val="24"/>
          <w:szCs w:val="24"/>
        </w:rPr>
        <w:t xml:space="preserve"> IZVJEŠTAJA O IZVRŠENJU FINANCIJSKOG PLANA</w:t>
      </w:r>
      <w:r w:rsidR="00487D8B">
        <w:rPr>
          <w:rFonts w:ascii="Times New Roman" w:hAnsi="Times New Roman" w:cs="Times New Roman"/>
          <w:b/>
          <w:sz w:val="24"/>
          <w:szCs w:val="24"/>
        </w:rPr>
        <w:t xml:space="preserve"> ZA 2023. GODINU</w:t>
      </w:r>
    </w:p>
    <w:p w:rsidR="00F23FD9" w:rsidRPr="00C97F97" w:rsidRDefault="00F23FD9" w:rsidP="00946A1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1092" w:rsidRPr="00A43FC8" w:rsidRDefault="00AE1092" w:rsidP="00A43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C8">
        <w:rPr>
          <w:rFonts w:ascii="Times New Roman" w:hAnsi="Times New Roman" w:cs="Times New Roman"/>
          <w:b/>
          <w:sz w:val="24"/>
          <w:szCs w:val="24"/>
        </w:rPr>
        <w:t>PRIHODI</w:t>
      </w:r>
      <w:r w:rsidR="00F23FD9" w:rsidRPr="00A43FC8">
        <w:rPr>
          <w:rFonts w:ascii="Times New Roman" w:hAnsi="Times New Roman" w:cs="Times New Roman"/>
          <w:b/>
          <w:sz w:val="24"/>
          <w:szCs w:val="24"/>
        </w:rPr>
        <w:t xml:space="preserve"> I RASHODI</w:t>
      </w:r>
    </w:p>
    <w:p w:rsidR="00D26F6D" w:rsidRPr="00C97F97" w:rsidRDefault="00D26F6D" w:rsidP="00D26F6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30" w:rsidRPr="00C97F97" w:rsidRDefault="00946A15" w:rsidP="00F23F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>Za razdoblje 1. siječ</w:t>
      </w:r>
      <w:r w:rsidR="00664E5C" w:rsidRPr="00C97F97">
        <w:rPr>
          <w:rFonts w:ascii="Times New Roman" w:hAnsi="Times New Roman" w:cs="Times New Roman"/>
          <w:sz w:val="24"/>
          <w:szCs w:val="24"/>
        </w:rPr>
        <w:t>anj</w:t>
      </w:r>
      <w:r w:rsidRPr="00C97F97">
        <w:rPr>
          <w:rFonts w:ascii="Times New Roman" w:hAnsi="Times New Roman" w:cs="Times New Roman"/>
          <w:sz w:val="24"/>
          <w:szCs w:val="24"/>
        </w:rPr>
        <w:t xml:space="preserve"> do </w:t>
      </w:r>
      <w:r w:rsidR="0097330B">
        <w:rPr>
          <w:rFonts w:ascii="Times New Roman" w:hAnsi="Times New Roman" w:cs="Times New Roman"/>
          <w:sz w:val="24"/>
          <w:szCs w:val="24"/>
        </w:rPr>
        <w:t>30</w:t>
      </w:r>
      <w:r w:rsidR="00AF0700" w:rsidRPr="00C97F97">
        <w:rPr>
          <w:rFonts w:ascii="Times New Roman" w:hAnsi="Times New Roman" w:cs="Times New Roman"/>
          <w:sz w:val="24"/>
          <w:szCs w:val="24"/>
        </w:rPr>
        <w:t xml:space="preserve">. </w:t>
      </w:r>
      <w:r w:rsidR="0097330B">
        <w:rPr>
          <w:rFonts w:ascii="Times New Roman" w:hAnsi="Times New Roman" w:cs="Times New Roman"/>
          <w:sz w:val="24"/>
          <w:szCs w:val="24"/>
        </w:rPr>
        <w:t>lipanj</w:t>
      </w:r>
      <w:r w:rsidR="00694A74" w:rsidRPr="00C97F97">
        <w:rPr>
          <w:rFonts w:ascii="Times New Roman" w:hAnsi="Times New Roman" w:cs="Times New Roman"/>
          <w:sz w:val="24"/>
          <w:szCs w:val="24"/>
        </w:rPr>
        <w:t xml:space="preserve"> 202</w:t>
      </w:r>
      <w:r w:rsidR="0097330B">
        <w:rPr>
          <w:rFonts w:ascii="Times New Roman" w:hAnsi="Times New Roman" w:cs="Times New Roman"/>
          <w:sz w:val="24"/>
          <w:szCs w:val="24"/>
        </w:rPr>
        <w:t>3</w:t>
      </w:r>
      <w:r w:rsidRPr="00C97F97">
        <w:rPr>
          <w:rFonts w:ascii="Times New Roman" w:hAnsi="Times New Roman" w:cs="Times New Roman"/>
          <w:sz w:val="24"/>
          <w:szCs w:val="24"/>
        </w:rPr>
        <w:t xml:space="preserve">. godine ukupni prihodi i primici Osnovne škole </w:t>
      </w:r>
      <w:r w:rsidR="005364C1">
        <w:rPr>
          <w:rFonts w:ascii="Times New Roman" w:hAnsi="Times New Roman" w:cs="Times New Roman"/>
          <w:sz w:val="24"/>
          <w:szCs w:val="24"/>
        </w:rPr>
        <w:t xml:space="preserve">Zorke Sever </w:t>
      </w:r>
      <w:r w:rsidRPr="00C97F97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975259">
        <w:rPr>
          <w:rFonts w:ascii="Times New Roman" w:hAnsi="Times New Roman" w:cs="Times New Roman"/>
          <w:sz w:val="24"/>
          <w:szCs w:val="24"/>
        </w:rPr>
        <w:t>1.095.942,63 eura</w:t>
      </w:r>
      <w:r w:rsidR="005364C1">
        <w:rPr>
          <w:rFonts w:ascii="Times New Roman" w:hAnsi="Times New Roman" w:cs="Times New Roman"/>
          <w:sz w:val="24"/>
          <w:szCs w:val="24"/>
        </w:rPr>
        <w:t>,odnosno</w:t>
      </w:r>
      <w:r w:rsidR="0097330B">
        <w:rPr>
          <w:rFonts w:ascii="Times New Roman" w:hAnsi="Times New Roman" w:cs="Times New Roman"/>
          <w:sz w:val="24"/>
          <w:szCs w:val="24"/>
        </w:rPr>
        <w:t>64</w:t>
      </w:r>
      <w:r w:rsidR="00896F0C" w:rsidRPr="00C97F97">
        <w:rPr>
          <w:rFonts w:ascii="Times New Roman" w:hAnsi="Times New Roman" w:cs="Times New Roman"/>
          <w:sz w:val="24"/>
          <w:szCs w:val="24"/>
        </w:rPr>
        <w:t xml:space="preserve">% planiranih prihoda i primitaka. </w:t>
      </w:r>
    </w:p>
    <w:p w:rsidR="001B6AB5" w:rsidRDefault="00F23FD9" w:rsidP="00F23F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 xml:space="preserve">Za razdoblje 1. </w:t>
      </w:r>
      <w:r w:rsidR="0097330B">
        <w:rPr>
          <w:rFonts w:ascii="Times New Roman" w:hAnsi="Times New Roman" w:cs="Times New Roman"/>
          <w:sz w:val="24"/>
          <w:szCs w:val="24"/>
        </w:rPr>
        <w:t>siječanj</w:t>
      </w:r>
      <w:r w:rsidRPr="00C97F97">
        <w:rPr>
          <w:rFonts w:ascii="Times New Roman" w:hAnsi="Times New Roman" w:cs="Times New Roman"/>
          <w:sz w:val="24"/>
          <w:szCs w:val="24"/>
        </w:rPr>
        <w:t xml:space="preserve"> do </w:t>
      </w:r>
      <w:r w:rsidR="0097330B">
        <w:rPr>
          <w:rFonts w:ascii="Times New Roman" w:hAnsi="Times New Roman" w:cs="Times New Roman"/>
          <w:sz w:val="24"/>
          <w:szCs w:val="24"/>
        </w:rPr>
        <w:t>30</w:t>
      </w:r>
      <w:r w:rsidR="00115C30" w:rsidRPr="00C97F97">
        <w:rPr>
          <w:rFonts w:ascii="Times New Roman" w:hAnsi="Times New Roman" w:cs="Times New Roman"/>
          <w:sz w:val="24"/>
          <w:szCs w:val="24"/>
        </w:rPr>
        <w:t xml:space="preserve">. </w:t>
      </w:r>
      <w:r w:rsidR="0097330B">
        <w:rPr>
          <w:rFonts w:ascii="Times New Roman" w:hAnsi="Times New Roman" w:cs="Times New Roman"/>
          <w:sz w:val="24"/>
          <w:szCs w:val="24"/>
        </w:rPr>
        <w:t>lipanj</w:t>
      </w:r>
      <w:r w:rsidRPr="00C97F97">
        <w:rPr>
          <w:rFonts w:ascii="Times New Roman" w:hAnsi="Times New Roman" w:cs="Times New Roman"/>
          <w:sz w:val="24"/>
          <w:szCs w:val="24"/>
        </w:rPr>
        <w:t xml:space="preserve"> 202</w:t>
      </w:r>
      <w:r w:rsidR="0097330B">
        <w:rPr>
          <w:rFonts w:ascii="Times New Roman" w:hAnsi="Times New Roman" w:cs="Times New Roman"/>
          <w:sz w:val="24"/>
          <w:szCs w:val="24"/>
        </w:rPr>
        <w:t>3</w:t>
      </w:r>
      <w:r w:rsidRPr="00C97F97">
        <w:rPr>
          <w:rFonts w:ascii="Times New Roman" w:hAnsi="Times New Roman" w:cs="Times New Roman"/>
          <w:sz w:val="24"/>
          <w:szCs w:val="24"/>
        </w:rPr>
        <w:t xml:space="preserve">. godine ukupni rashodi i izdaci Osnovne škole </w:t>
      </w:r>
      <w:r w:rsidR="005364C1">
        <w:rPr>
          <w:rFonts w:ascii="Times New Roman" w:hAnsi="Times New Roman" w:cs="Times New Roman"/>
          <w:sz w:val="24"/>
          <w:szCs w:val="24"/>
        </w:rPr>
        <w:t>Zorke Sever</w:t>
      </w:r>
      <w:r w:rsidRPr="00C97F97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97330B">
        <w:rPr>
          <w:rFonts w:ascii="Times New Roman" w:hAnsi="Times New Roman" w:cs="Times New Roman"/>
          <w:sz w:val="24"/>
          <w:szCs w:val="24"/>
        </w:rPr>
        <w:t>1.091.627,78eura</w:t>
      </w:r>
      <w:r w:rsidR="005364C1">
        <w:rPr>
          <w:rFonts w:ascii="Times New Roman" w:hAnsi="Times New Roman" w:cs="Times New Roman"/>
          <w:sz w:val="24"/>
          <w:szCs w:val="24"/>
        </w:rPr>
        <w:t xml:space="preserve">,odnosno </w:t>
      </w:r>
      <w:r w:rsidR="0097330B">
        <w:rPr>
          <w:rFonts w:ascii="Times New Roman" w:hAnsi="Times New Roman" w:cs="Times New Roman"/>
          <w:sz w:val="24"/>
          <w:szCs w:val="24"/>
        </w:rPr>
        <w:t>56</w:t>
      </w:r>
      <w:r w:rsidRPr="00C97F97">
        <w:rPr>
          <w:rFonts w:ascii="Times New Roman" w:hAnsi="Times New Roman" w:cs="Times New Roman"/>
          <w:sz w:val="24"/>
          <w:szCs w:val="24"/>
        </w:rPr>
        <w:t>% planiranih rashoda i izdataka.</w:t>
      </w:r>
    </w:p>
    <w:p w:rsidR="001E3F6F" w:rsidRPr="00C97F97" w:rsidRDefault="001E3F6F" w:rsidP="00F23F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6B8D" w:rsidRPr="00C97F97" w:rsidRDefault="001B6AB5" w:rsidP="000B7C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PRIMICI PO IZVORIMA FINANCIRANJA:</w:t>
      </w:r>
    </w:p>
    <w:p w:rsidR="004B2CD7" w:rsidRPr="00A43FC8" w:rsidRDefault="004B2CD7" w:rsidP="00A43FC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C8">
        <w:rPr>
          <w:rFonts w:ascii="Times New Roman" w:hAnsi="Times New Roman" w:cs="Times New Roman"/>
          <w:sz w:val="24"/>
          <w:szCs w:val="24"/>
        </w:rPr>
        <w:lastRenderedPageBreak/>
        <w:t>OPĆI PRIHODI I PRIMICI</w:t>
      </w:r>
    </w:p>
    <w:p w:rsidR="004B2CD7" w:rsidRPr="00C97F97" w:rsidRDefault="004B2CD7" w:rsidP="004B2C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>Opći prihodi i primici</w:t>
      </w:r>
      <w:r w:rsidR="001B6AB5">
        <w:rPr>
          <w:rFonts w:ascii="Times New Roman" w:hAnsi="Times New Roman" w:cs="Times New Roman"/>
          <w:sz w:val="24"/>
          <w:szCs w:val="24"/>
        </w:rPr>
        <w:t xml:space="preserve"> iznose</w:t>
      </w:r>
      <w:r w:rsidR="00097E58">
        <w:rPr>
          <w:rFonts w:ascii="Times New Roman" w:hAnsi="Times New Roman" w:cs="Times New Roman"/>
          <w:sz w:val="24"/>
          <w:szCs w:val="24"/>
        </w:rPr>
        <w:t xml:space="preserve"> 136.758,88 eura</w:t>
      </w:r>
      <w:r w:rsidR="008E2A7D">
        <w:rPr>
          <w:rFonts w:ascii="Times New Roman" w:hAnsi="Times New Roman" w:cs="Times New Roman"/>
          <w:sz w:val="24"/>
          <w:szCs w:val="24"/>
        </w:rPr>
        <w:t xml:space="preserve">, a </w:t>
      </w:r>
      <w:r w:rsidRPr="00C97F97">
        <w:rPr>
          <w:rFonts w:ascii="Times New Roman" w:hAnsi="Times New Roman" w:cs="Times New Roman"/>
          <w:sz w:val="24"/>
          <w:szCs w:val="24"/>
        </w:rPr>
        <w:t xml:space="preserve"> odnose se na sredstva dobivena </w:t>
      </w:r>
      <w:r w:rsidR="008E2A7D">
        <w:rPr>
          <w:rFonts w:ascii="Times New Roman" w:hAnsi="Times New Roman" w:cs="Times New Roman"/>
          <w:sz w:val="24"/>
          <w:szCs w:val="24"/>
        </w:rPr>
        <w:t xml:space="preserve">iz </w:t>
      </w:r>
      <w:r w:rsidRPr="00C97F97">
        <w:rPr>
          <w:rFonts w:ascii="Times New Roman" w:hAnsi="Times New Roman" w:cs="Times New Roman"/>
          <w:sz w:val="24"/>
          <w:szCs w:val="24"/>
        </w:rPr>
        <w:t xml:space="preserve"> proračuna Sisačko-moslavačke županije</w:t>
      </w:r>
      <w:r w:rsidR="008E2A7D">
        <w:rPr>
          <w:rFonts w:ascii="Times New Roman" w:hAnsi="Times New Roman" w:cs="Times New Roman"/>
          <w:sz w:val="24"/>
          <w:szCs w:val="24"/>
        </w:rPr>
        <w:t xml:space="preserve">.Opći prihodi i primici koriste se za  </w:t>
      </w:r>
      <w:r w:rsidRPr="00C97F97">
        <w:rPr>
          <w:rFonts w:ascii="Times New Roman" w:hAnsi="Times New Roman" w:cs="Times New Roman"/>
          <w:sz w:val="24"/>
          <w:szCs w:val="24"/>
        </w:rPr>
        <w:t xml:space="preserve"> financira</w:t>
      </w:r>
      <w:r w:rsidR="008E2A7D">
        <w:rPr>
          <w:rFonts w:ascii="Times New Roman" w:hAnsi="Times New Roman" w:cs="Times New Roman"/>
          <w:sz w:val="24"/>
          <w:szCs w:val="24"/>
        </w:rPr>
        <w:t>nje</w:t>
      </w:r>
      <w:r w:rsidRPr="00C97F97">
        <w:rPr>
          <w:rFonts w:ascii="Times New Roman" w:hAnsi="Times New Roman" w:cs="Times New Roman"/>
          <w:sz w:val="24"/>
          <w:szCs w:val="24"/>
        </w:rPr>
        <w:t xml:space="preserve"> materijalni</w:t>
      </w:r>
      <w:r w:rsidR="008E2A7D">
        <w:rPr>
          <w:rFonts w:ascii="Times New Roman" w:hAnsi="Times New Roman" w:cs="Times New Roman"/>
          <w:sz w:val="24"/>
          <w:szCs w:val="24"/>
        </w:rPr>
        <w:t>h</w:t>
      </w:r>
      <w:r w:rsidRPr="00C97F97">
        <w:rPr>
          <w:rFonts w:ascii="Times New Roman" w:hAnsi="Times New Roman" w:cs="Times New Roman"/>
          <w:sz w:val="24"/>
          <w:szCs w:val="24"/>
        </w:rPr>
        <w:t xml:space="preserve"> troškov</w:t>
      </w:r>
      <w:r w:rsidR="008E2A7D">
        <w:rPr>
          <w:rFonts w:ascii="Times New Roman" w:hAnsi="Times New Roman" w:cs="Times New Roman"/>
          <w:sz w:val="24"/>
          <w:szCs w:val="24"/>
        </w:rPr>
        <w:t>a</w:t>
      </w:r>
      <w:r w:rsidRPr="00C97F97">
        <w:rPr>
          <w:rFonts w:ascii="Times New Roman" w:hAnsi="Times New Roman" w:cs="Times New Roman"/>
          <w:sz w:val="24"/>
          <w:szCs w:val="24"/>
        </w:rPr>
        <w:t xml:space="preserve">, </w:t>
      </w:r>
      <w:r w:rsidR="008E2A7D">
        <w:rPr>
          <w:rFonts w:ascii="Times New Roman" w:hAnsi="Times New Roman" w:cs="Times New Roman"/>
          <w:sz w:val="24"/>
          <w:szCs w:val="24"/>
        </w:rPr>
        <w:t>troškova tekućeg i investicijskog održavanja</w:t>
      </w:r>
      <w:r w:rsidRPr="00C97F97">
        <w:rPr>
          <w:rFonts w:ascii="Times New Roman" w:hAnsi="Times New Roman" w:cs="Times New Roman"/>
          <w:sz w:val="24"/>
          <w:szCs w:val="24"/>
        </w:rPr>
        <w:t xml:space="preserve">, </w:t>
      </w:r>
      <w:r w:rsidR="008E2A7D">
        <w:rPr>
          <w:rFonts w:ascii="Times New Roman" w:hAnsi="Times New Roman" w:cs="Times New Roman"/>
          <w:sz w:val="24"/>
          <w:szCs w:val="24"/>
        </w:rPr>
        <w:t xml:space="preserve">troškova </w:t>
      </w:r>
      <w:r w:rsidRPr="00C97F97">
        <w:rPr>
          <w:rFonts w:ascii="Times New Roman" w:hAnsi="Times New Roman" w:cs="Times New Roman"/>
          <w:sz w:val="24"/>
          <w:szCs w:val="24"/>
        </w:rPr>
        <w:t>nabav</w:t>
      </w:r>
      <w:r w:rsidR="008E2A7D">
        <w:rPr>
          <w:rFonts w:ascii="Times New Roman" w:hAnsi="Times New Roman" w:cs="Times New Roman"/>
          <w:sz w:val="24"/>
          <w:szCs w:val="24"/>
        </w:rPr>
        <w:t>e</w:t>
      </w:r>
      <w:r w:rsidRPr="00C97F97">
        <w:rPr>
          <w:rFonts w:ascii="Times New Roman" w:hAnsi="Times New Roman" w:cs="Times New Roman"/>
          <w:sz w:val="24"/>
          <w:szCs w:val="24"/>
        </w:rPr>
        <w:t xml:space="preserve"> opreme, </w:t>
      </w:r>
      <w:r w:rsidR="008E2A7D">
        <w:rPr>
          <w:rFonts w:ascii="Times New Roman" w:hAnsi="Times New Roman" w:cs="Times New Roman"/>
          <w:sz w:val="24"/>
          <w:szCs w:val="24"/>
        </w:rPr>
        <w:t>troškova za</w:t>
      </w:r>
      <w:r w:rsidR="00BE6B8D" w:rsidRPr="00C97F97">
        <w:rPr>
          <w:rFonts w:ascii="Times New Roman" w:hAnsi="Times New Roman" w:cs="Times New Roman"/>
          <w:sz w:val="24"/>
          <w:szCs w:val="24"/>
        </w:rPr>
        <w:t>zaposlene</w:t>
      </w:r>
      <w:r w:rsidR="008E2A7D">
        <w:rPr>
          <w:rFonts w:ascii="Times New Roman" w:hAnsi="Times New Roman" w:cs="Times New Roman"/>
          <w:sz w:val="24"/>
          <w:szCs w:val="24"/>
        </w:rPr>
        <w:t xml:space="preserve"> u produženom boravku i </w:t>
      </w:r>
      <w:r w:rsidRPr="00C97F97">
        <w:rPr>
          <w:rFonts w:ascii="Times New Roman" w:hAnsi="Times New Roman" w:cs="Times New Roman"/>
          <w:sz w:val="24"/>
          <w:szCs w:val="24"/>
        </w:rPr>
        <w:t xml:space="preserve"> troškov</w:t>
      </w:r>
      <w:r w:rsidR="008E2A7D">
        <w:rPr>
          <w:rFonts w:ascii="Times New Roman" w:hAnsi="Times New Roman" w:cs="Times New Roman"/>
          <w:sz w:val="24"/>
          <w:szCs w:val="24"/>
        </w:rPr>
        <w:t xml:space="preserve">a </w:t>
      </w:r>
      <w:r w:rsidRPr="00C97F97">
        <w:rPr>
          <w:rFonts w:ascii="Times New Roman" w:hAnsi="Times New Roman" w:cs="Times New Roman"/>
          <w:sz w:val="24"/>
          <w:szCs w:val="24"/>
        </w:rPr>
        <w:t>natjecanja.</w:t>
      </w:r>
    </w:p>
    <w:p w:rsidR="004B2CD7" w:rsidRDefault="00667BA0" w:rsidP="004B2C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>Rashodi koji se financiraju iz općih prihoda i primitaka ostvareni su u iznosu</w:t>
      </w:r>
      <w:r w:rsidR="00097E58">
        <w:rPr>
          <w:rFonts w:ascii="Times New Roman" w:hAnsi="Times New Roman" w:cs="Times New Roman"/>
          <w:sz w:val="24"/>
          <w:szCs w:val="24"/>
        </w:rPr>
        <w:t>93.542,07 eura.</w:t>
      </w:r>
    </w:p>
    <w:p w:rsidR="00975259" w:rsidRPr="00C97F97" w:rsidRDefault="00975259" w:rsidP="004B2C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2CD7" w:rsidRPr="00A43FC8" w:rsidRDefault="004B2CD7" w:rsidP="00A43FC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C8">
        <w:rPr>
          <w:rFonts w:ascii="Times New Roman" w:hAnsi="Times New Roman" w:cs="Times New Roman"/>
          <w:sz w:val="24"/>
          <w:szCs w:val="24"/>
        </w:rPr>
        <w:t>VLASTITI PRIHODI</w:t>
      </w:r>
    </w:p>
    <w:p w:rsidR="004B2CD7" w:rsidRPr="00C97F97" w:rsidRDefault="004B2CD7" w:rsidP="004B2C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 xml:space="preserve">Vlastiti prihodi ostvareni su u iznosu </w:t>
      </w:r>
      <w:r w:rsidR="00097E58">
        <w:rPr>
          <w:rFonts w:ascii="Times New Roman" w:hAnsi="Times New Roman" w:cs="Times New Roman"/>
          <w:sz w:val="24"/>
          <w:szCs w:val="24"/>
        </w:rPr>
        <w:t>1.376,75 eura.</w:t>
      </w:r>
      <w:r w:rsidR="00975259">
        <w:rPr>
          <w:rFonts w:ascii="Times New Roman" w:hAnsi="Times New Roman" w:cs="Times New Roman"/>
          <w:sz w:val="24"/>
          <w:szCs w:val="24"/>
        </w:rPr>
        <w:t>P</w:t>
      </w:r>
      <w:r w:rsidRPr="00C97F97">
        <w:rPr>
          <w:rFonts w:ascii="Times New Roman" w:hAnsi="Times New Roman" w:cs="Times New Roman"/>
          <w:sz w:val="24"/>
          <w:szCs w:val="24"/>
        </w:rPr>
        <w:t>rihodi odnose se na, prihode od najma stanov</w:t>
      </w:r>
      <w:r w:rsidR="00BE6B8D" w:rsidRPr="00C97F97">
        <w:rPr>
          <w:rFonts w:ascii="Times New Roman" w:hAnsi="Times New Roman" w:cs="Times New Roman"/>
          <w:sz w:val="24"/>
          <w:szCs w:val="24"/>
        </w:rPr>
        <w:t>a</w:t>
      </w:r>
      <w:r w:rsidR="00170D58">
        <w:rPr>
          <w:rFonts w:ascii="Times New Roman" w:hAnsi="Times New Roman" w:cs="Times New Roman"/>
          <w:sz w:val="24"/>
          <w:szCs w:val="24"/>
        </w:rPr>
        <w:t xml:space="preserve"> i </w:t>
      </w:r>
      <w:r w:rsidRPr="00C97F97">
        <w:rPr>
          <w:rFonts w:ascii="Times New Roman" w:hAnsi="Times New Roman" w:cs="Times New Roman"/>
          <w:sz w:val="24"/>
          <w:szCs w:val="24"/>
        </w:rPr>
        <w:t>prodaje starog papira.</w:t>
      </w:r>
    </w:p>
    <w:p w:rsidR="00667BA0" w:rsidRPr="00C97F97" w:rsidRDefault="00667BA0" w:rsidP="004B2C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 xml:space="preserve">Rashodi koji se financiraju iz vlastitih prihoda ostvareni su u iznosu </w:t>
      </w:r>
      <w:r w:rsidR="00F65FDE">
        <w:rPr>
          <w:rFonts w:ascii="Times New Roman" w:hAnsi="Times New Roman" w:cs="Times New Roman"/>
          <w:sz w:val="24"/>
          <w:szCs w:val="24"/>
        </w:rPr>
        <w:t xml:space="preserve">9.196,25 eura. </w:t>
      </w:r>
      <w:r w:rsidR="00A43FC8">
        <w:rPr>
          <w:rFonts w:ascii="Times New Roman" w:hAnsi="Times New Roman" w:cs="Times New Roman"/>
          <w:sz w:val="24"/>
          <w:szCs w:val="24"/>
        </w:rPr>
        <w:t xml:space="preserve">Rashodi se odnose na nabavu sitnog  inventara i nabavu dugotrajne imovine. Razlika između ostvarenog prihoda i rashoda podmirena je iz viška prihoda prethodnih godina. </w:t>
      </w:r>
    </w:p>
    <w:p w:rsidR="004B2CD7" w:rsidRPr="00C97F97" w:rsidRDefault="004B2CD7" w:rsidP="004B2C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2CD7" w:rsidRPr="00A43FC8" w:rsidRDefault="004B2CD7" w:rsidP="00A43FC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C8">
        <w:rPr>
          <w:rFonts w:ascii="Times New Roman" w:hAnsi="Times New Roman" w:cs="Times New Roman"/>
          <w:sz w:val="24"/>
          <w:szCs w:val="24"/>
        </w:rPr>
        <w:t xml:space="preserve">PRIHODI </w:t>
      </w:r>
      <w:r w:rsidR="00A86F40" w:rsidRPr="00A43FC8">
        <w:rPr>
          <w:rFonts w:ascii="Times New Roman" w:hAnsi="Times New Roman" w:cs="Times New Roman"/>
          <w:sz w:val="24"/>
          <w:szCs w:val="24"/>
        </w:rPr>
        <w:t>ZA POSEBNE NAMJENE</w:t>
      </w:r>
    </w:p>
    <w:p w:rsidR="00A86F40" w:rsidRPr="00C97F97" w:rsidRDefault="00A86F40" w:rsidP="00A86F40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 xml:space="preserve">Prihodi za posebne namjene ostvareni su u iznosu </w:t>
      </w:r>
      <w:r w:rsidR="00F65FDE">
        <w:rPr>
          <w:rFonts w:ascii="Times New Roman" w:hAnsi="Times New Roman" w:cs="Times New Roman"/>
          <w:sz w:val="24"/>
          <w:szCs w:val="24"/>
        </w:rPr>
        <w:t>12.325,95 eura</w:t>
      </w:r>
      <w:r w:rsidR="00A43FC8">
        <w:rPr>
          <w:rFonts w:ascii="Times New Roman" w:hAnsi="Times New Roman" w:cs="Times New Roman"/>
          <w:sz w:val="24"/>
          <w:szCs w:val="24"/>
        </w:rPr>
        <w:t>, a odnose</w:t>
      </w:r>
      <w:r w:rsidRPr="00C97F97">
        <w:rPr>
          <w:rFonts w:ascii="Times New Roman" w:hAnsi="Times New Roman" w:cs="Times New Roman"/>
          <w:sz w:val="24"/>
          <w:szCs w:val="24"/>
        </w:rPr>
        <w:t xml:space="preserve"> se na uplate roditelja za prehranu učenika, </w:t>
      </w:r>
      <w:r w:rsidR="00A43FC8">
        <w:rPr>
          <w:rFonts w:ascii="Times New Roman" w:hAnsi="Times New Roman" w:cs="Times New Roman"/>
          <w:sz w:val="24"/>
          <w:szCs w:val="24"/>
        </w:rPr>
        <w:t>produženi boravak i školske ekskurzije</w:t>
      </w:r>
      <w:r w:rsidRPr="00C97F97">
        <w:rPr>
          <w:rFonts w:ascii="Times New Roman" w:hAnsi="Times New Roman" w:cs="Times New Roman"/>
          <w:sz w:val="24"/>
          <w:szCs w:val="24"/>
        </w:rPr>
        <w:t>.</w:t>
      </w:r>
    </w:p>
    <w:p w:rsidR="00667BA0" w:rsidRPr="00C97F97" w:rsidRDefault="00667BA0" w:rsidP="00A86F40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 xml:space="preserve">Rashodi koji se financiraju iz prihoda za posebne namjene ostvareni su u iznosu </w:t>
      </w:r>
      <w:r w:rsidR="00F65FDE">
        <w:rPr>
          <w:rFonts w:ascii="Times New Roman" w:hAnsi="Times New Roman" w:cs="Times New Roman"/>
          <w:sz w:val="24"/>
          <w:szCs w:val="24"/>
        </w:rPr>
        <w:t>12.488,15 eura.Razlika između ostvarenog prihoda i rashoda podmirena je iz viška prihoda prethodnih godina.</w:t>
      </w:r>
    </w:p>
    <w:p w:rsidR="00A86F40" w:rsidRPr="00C97F97" w:rsidRDefault="00A86F40" w:rsidP="0066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F40" w:rsidRPr="00A43FC8" w:rsidRDefault="00A86F40" w:rsidP="00A43FC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C8">
        <w:rPr>
          <w:rFonts w:ascii="Times New Roman" w:hAnsi="Times New Roman" w:cs="Times New Roman"/>
          <w:sz w:val="24"/>
          <w:szCs w:val="24"/>
        </w:rPr>
        <w:t>POMOĆI</w:t>
      </w:r>
    </w:p>
    <w:p w:rsidR="00FD5A1C" w:rsidRDefault="00A86F40" w:rsidP="000927FA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 xml:space="preserve">Pomoći su ostvarene u u iznosu </w:t>
      </w:r>
      <w:r w:rsidR="00F65FDE">
        <w:rPr>
          <w:rFonts w:ascii="Times New Roman" w:hAnsi="Times New Roman" w:cs="Times New Roman"/>
          <w:sz w:val="24"/>
          <w:szCs w:val="24"/>
        </w:rPr>
        <w:t>94</w:t>
      </w:r>
      <w:r w:rsidR="00975259">
        <w:rPr>
          <w:rFonts w:ascii="Times New Roman" w:hAnsi="Times New Roman" w:cs="Times New Roman"/>
          <w:sz w:val="24"/>
          <w:szCs w:val="24"/>
        </w:rPr>
        <w:t>5</w:t>
      </w:r>
      <w:r w:rsidR="00F65FDE">
        <w:rPr>
          <w:rFonts w:ascii="Times New Roman" w:hAnsi="Times New Roman" w:cs="Times New Roman"/>
          <w:sz w:val="24"/>
          <w:szCs w:val="24"/>
        </w:rPr>
        <w:t>.003,24 eura.</w:t>
      </w:r>
    </w:p>
    <w:p w:rsidR="00FD5A1C" w:rsidRPr="00C97F97" w:rsidRDefault="00975259" w:rsidP="000927FA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50FDE" w:rsidRPr="00C97F97">
        <w:rPr>
          <w:rFonts w:ascii="Times New Roman" w:hAnsi="Times New Roman" w:cs="Times New Roman"/>
          <w:sz w:val="24"/>
          <w:szCs w:val="24"/>
        </w:rPr>
        <w:t xml:space="preserve">dnose na pomoći koje </w:t>
      </w:r>
      <w:r>
        <w:rPr>
          <w:rFonts w:ascii="Times New Roman" w:hAnsi="Times New Roman" w:cs="Times New Roman"/>
          <w:sz w:val="24"/>
          <w:szCs w:val="24"/>
        </w:rPr>
        <w:t>ostvarujemo</w:t>
      </w:r>
      <w:r w:rsidR="00450FDE" w:rsidRPr="00C97F97">
        <w:rPr>
          <w:rFonts w:ascii="Times New Roman" w:hAnsi="Times New Roman" w:cs="Times New Roman"/>
          <w:sz w:val="24"/>
          <w:szCs w:val="24"/>
        </w:rPr>
        <w:t xml:space="preserve"> iz </w:t>
      </w:r>
      <w:r w:rsidR="00FD5A1C">
        <w:rPr>
          <w:rFonts w:ascii="Times New Roman" w:hAnsi="Times New Roman" w:cs="Times New Roman"/>
          <w:sz w:val="24"/>
          <w:szCs w:val="24"/>
        </w:rPr>
        <w:t>državnog i gradskog</w:t>
      </w:r>
      <w:r w:rsidR="00450FDE" w:rsidRPr="00C97F97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FD5A1C">
        <w:rPr>
          <w:rFonts w:ascii="Times New Roman" w:hAnsi="Times New Roman" w:cs="Times New Roman"/>
          <w:sz w:val="24"/>
          <w:szCs w:val="24"/>
        </w:rPr>
        <w:t>.</w:t>
      </w:r>
      <w:r w:rsidR="000927FA">
        <w:rPr>
          <w:rFonts w:ascii="Times New Roman" w:hAnsi="Times New Roman" w:cs="Times New Roman"/>
          <w:sz w:val="24"/>
          <w:szCs w:val="24"/>
        </w:rPr>
        <w:t xml:space="preserve">To su prihodi od </w:t>
      </w:r>
      <w:r w:rsidR="00611AC6">
        <w:rPr>
          <w:rFonts w:ascii="Times New Roman" w:hAnsi="Times New Roman" w:cs="Times New Roman"/>
          <w:sz w:val="24"/>
          <w:szCs w:val="24"/>
        </w:rPr>
        <w:t>Ministarstva znanosti i obrazovanja, Grada Popovače,</w:t>
      </w:r>
      <w:r w:rsidR="00170D58">
        <w:rPr>
          <w:rFonts w:ascii="Times New Roman" w:hAnsi="Times New Roman" w:cs="Times New Roman"/>
          <w:sz w:val="24"/>
          <w:szCs w:val="24"/>
        </w:rPr>
        <w:t>Ministarstva za demografiju i</w:t>
      </w:r>
      <w:r w:rsidR="00611AC6">
        <w:rPr>
          <w:rFonts w:ascii="Times New Roman" w:hAnsi="Times New Roman" w:cs="Times New Roman"/>
          <w:sz w:val="24"/>
          <w:szCs w:val="24"/>
        </w:rPr>
        <w:t xml:space="preserve"> Agencije za plaćanje u poljoprivredi, a </w:t>
      </w:r>
      <w:r w:rsidR="00FD5A1C" w:rsidRPr="00C97F97">
        <w:rPr>
          <w:rFonts w:ascii="Times New Roman" w:hAnsi="Times New Roman" w:cs="Times New Roman"/>
          <w:sz w:val="24"/>
          <w:szCs w:val="24"/>
        </w:rPr>
        <w:t>o</w:t>
      </w:r>
      <w:r w:rsidR="000911B8">
        <w:rPr>
          <w:rFonts w:ascii="Times New Roman" w:hAnsi="Times New Roman" w:cs="Times New Roman"/>
          <w:sz w:val="24"/>
          <w:szCs w:val="24"/>
        </w:rPr>
        <w:t>dnose se na sredstva za rashode</w:t>
      </w:r>
      <w:r w:rsidR="000927FA">
        <w:rPr>
          <w:rFonts w:ascii="Times New Roman" w:hAnsi="Times New Roman" w:cs="Times New Roman"/>
          <w:sz w:val="24"/>
          <w:szCs w:val="24"/>
        </w:rPr>
        <w:t xml:space="preserve"> plać</w:t>
      </w:r>
      <w:r w:rsidR="000911B8">
        <w:rPr>
          <w:rFonts w:ascii="Times New Roman" w:hAnsi="Times New Roman" w:cs="Times New Roman"/>
          <w:sz w:val="24"/>
          <w:szCs w:val="24"/>
        </w:rPr>
        <w:t>a</w:t>
      </w:r>
      <w:r w:rsidR="000927FA">
        <w:rPr>
          <w:rFonts w:ascii="Times New Roman" w:hAnsi="Times New Roman" w:cs="Times New Roman"/>
          <w:sz w:val="24"/>
          <w:szCs w:val="24"/>
        </w:rPr>
        <w:t xml:space="preserve"> zaposlenika, plać</w:t>
      </w:r>
      <w:r w:rsidR="000911B8">
        <w:rPr>
          <w:rFonts w:ascii="Times New Roman" w:hAnsi="Times New Roman" w:cs="Times New Roman"/>
          <w:sz w:val="24"/>
          <w:szCs w:val="24"/>
        </w:rPr>
        <w:t>a</w:t>
      </w:r>
      <w:r w:rsidR="000927FA">
        <w:rPr>
          <w:rFonts w:ascii="Times New Roman" w:hAnsi="Times New Roman" w:cs="Times New Roman"/>
          <w:sz w:val="24"/>
          <w:szCs w:val="24"/>
        </w:rPr>
        <w:t xml:space="preserve"> za </w:t>
      </w:r>
      <w:r w:rsidR="00FD5A1C" w:rsidRPr="00C97F97">
        <w:rPr>
          <w:rFonts w:ascii="Times New Roman" w:hAnsi="Times New Roman" w:cs="Times New Roman"/>
          <w:sz w:val="24"/>
          <w:szCs w:val="24"/>
        </w:rPr>
        <w:t>pomoćnike u nastavi,</w:t>
      </w:r>
      <w:r w:rsidR="000927FA">
        <w:rPr>
          <w:rFonts w:ascii="Times New Roman" w:hAnsi="Times New Roman" w:cs="Times New Roman"/>
          <w:sz w:val="24"/>
          <w:szCs w:val="24"/>
        </w:rPr>
        <w:t xml:space="preserve"> plać</w:t>
      </w:r>
      <w:r w:rsidR="000911B8">
        <w:rPr>
          <w:rFonts w:ascii="Times New Roman" w:hAnsi="Times New Roman" w:cs="Times New Roman"/>
          <w:sz w:val="24"/>
          <w:szCs w:val="24"/>
        </w:rPr>
        <w:t>a</w:t>
      </w:r>
      <w:r w:rsidR="000927FA">
        <w:rPr>
          <w:rFonts w:ascii="Times New Roman" w:hAnsi="Times New Roman" w:cs="Times New Roman"/>
          <w:sz w:val="24"/>
          <w:szCs w:val="24"/>
        </w:rPr>
        <w:t xml:space="preserve"> za produženi boravak, prehranu učenika, </w:t>
      </w:r>
      <w:r w:rsidR="000927FA" w:rsidRPr="00C97F97">
        <w:rPr>
          <w:rFonts w:ascii="Times New Roman" w:hAnsi="Times New Roman" w:cs="Times New Roman"/>
          <w:sz w:val="24"/>
          <w:szCs w:val="24"/>
        </w:rPr>
        <w:t xml:space="preserve">školu plivanja, natjecanja, </w:t>
      </w:r>
      <w:r w:rsidR="000927FA">
        <w:rPr>
          <w:rFonts w:ascii="Times New Roman" w:hAnsi="Times New Roman" w:cs="Times New Roman"/>
          <w:sz w:val="24"/>
          <w:szCs w:val="24"/>
        </w:rPr>
        <w:t xml:space="preserve">za adaptaciju objekata i </w:t>
      </w:r>
      <w:r w:rsidR="000927FA" w:rsidRPr="00C97F97">
        <w:rPr>
          <w:rFonts w:ascii="Times New Roman" w:hAnsi="Times New Roman" w:cs="Times New Roman"/>
          <w:sz w:val="24"/>
          <w:szCs w:val="24"/>
        </w:rPr>
        <w:t xml:space="preserve"> nabavu opreme</w:t>
      </w:r>
      <w:r w:rsidR="000927FA">
        <w:rPr>
          <w:rFonts w:ascii="Times New Roman" w:hAnsi="Times New Roman" w:cs="Times New Roman"/>
          <w:sz w:val="24"/>
          <w:szCs w:val="24"/>
        </w:rPr>
        <w:t xml:space="preserve"> i</w:t>
      </w:r>
      <w:r w:rsidR="000911B8">
        <w:rPr>
          <w:rFonts w:ascii="Times New Roman" w:hAnsi="Times New Roman" w:cs="Times New Roman"/>
          <w:sz w:val="24"/>
          <w:szCs w:val="24"/>
        </w:rPr>
        <w:t xml:space="preserve"> knjiga za knjižnicu</w:t>
      </w:r>
      <w:r w:rsidR="00170D58">
        <w:rPr>
          <w:rFonts w:ascii="Times New Roman" w:hAnsi="Times New Roman" w:cs="Times New Roman"/>
          <w:sz w:val="24"/>
          <w:szCs w:val="24"/>
        </w:rPr>
        <w:t xml:space="preserve">, prijevoz učenika s teškoćama </w:t>
      </w:r>
      <w:r w:rsidR="000911B8">
        <w:rPr>
          <w:rFonts w:ascii="Times New Roman" w:hAnsi="Times New Roman" w:cs="Times New Roman"/>
          <w:sz w:val="24"/>
          <w:szCs w:val="24"/>
        </w:rPr>
        <w:t>te</w:t>
      </w:r>
      <w:r w:rsidR="000927FA">
        <w:rPr>
          <w:rFonts w:ascii="Times New Roman" w:hAnsi="Times New Roman" w:cs="Times New Roman"/>
          <w:sz w:val="24"/>
          <w:szCs w:val="24"/>
        </w:rPr>
        <w:t xml:space="preserve"> osiguranje učenika.</w:t>
      </w:r>
    </w:p>
    <w:p w:rsidR="00667BA0" w:rsidRDefault="000927FA" w:rsidP="00A86F40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>Rashodi koji se financiraju iz pomoći ostvareni su u iznosu</w:t>
      </w:r>
      <w:r w:rsidR="00975259">
        <w:rPr>
          <w:rFonts w:ascii="Times New Roman" w:hAnsi="Times New Roman" w:cs="Times New Roman"/>
          <w:sz w:val="24"/>
          <w:szCs w:val="24"/>
        </w:rPr>
        <w:t>968.636,75</w:t>
      </w:r>
      <w:r w:rsidR="00F65FDE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450FDE" w:rsidRDefault="00170D58" w:rsidP="00A86F40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između ostvarenog prihoda i rashoda podmirena je iz viška prihoda prethodnih godina.</w:t>
      </w:r>
    </w:p>
    <w:p w:rsidR="00170D58" w:rsidRPr="00C97F97" w:rsidRDefault="00170D58" w:rsidP="00A86F40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0FDE" w:rsidRPr="000927FA" w:rsidRDefault="00450FDE" w:rsidP="000927F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7FA">
        <w:rPr>
          <w:rFonts w:ascii="Times New Roman" w:hAnsi="Times New Roman" w:cs="Times New Roman"/>
          <w:sz w:val="24"/>
          <w:szCs w:val="24"/>
        </w:rPr>
        <w:t>TEKUĆE</w:t>
      </w:r>
      <w:r w:rsidR="000911B8">
        <w:rPr>
          <w:rFonts w:ascii="Times New Roman" w:hAnsi="Times New Roman" w:cs="Times New Roman"/>
          <w:sz w:val="24"/>
          <w:szCs w:val="24"/>
        </w:rPr>
        <w:t xml:space="preserve"> I KAPITALNE </w:t>
      </w:r>
      <w:r w:rsidRPr="000927FA">
        <w:rPr>
          <w:rFonts w:ascii="Times New Roman" w:hAnsi="Times New Roman" w:cs="Times New Roman"/>
          <w:sz w:val="24"/>
          <w:szCs w:val="24"/>
        </w:rPr>
        <w:t xml:space="preserve"> DONACIJE</w:t>
      </w:r>
    </w:p>
    <w:p w:rsidR="00731C4B" w:rsidRPr="00C97F97" w:rsidRDefault="00450FDE" w:rsidP="00450FD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 xml:space="preserve">Tekuće donacije ostvarene u iznosu </w:t>
      </w:r>
      <w:r w:rsidR="00F65FDE">
        <w:rPr>
          <w:rFonts w:ascii="Times New Roman" w:hAnsi="Times New Roman" w:cs="Times New Roman"/>
          <w:sz w:val="24"/>
          <w:szCs w:val="24"/>
        </w:rPr>
        <w:t>477,81</w:t>
      </w:r>
      <w:r w:rsidR="000911B8">
        <w:rPr>
          <w:rFonts w:ascii="Times New Roman" w:hAnsi="Times New Roman" w:cs="Times New Roman"/>
          <w:sz w:val="24"/>
          <w:szCs w:val="24"/>
        </w:rPr>
        <w:t>.</w:t>
      </w:r>
    </w:p>
    <w:p w:rsidR="00C3691A" w:rsidRDefault="00731C4B" w:rsidP="00450FD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 xml:space="preserve">Rashodi </w:t>
      </w:r>
      <w:r w:rsidR="00FD6337" w:rsidRPr="00C97F97">
        <w:rPr>
          <w:rFonts w:ascii="Times New Roman" w:hAnsi="Times New Roman" w:cs="Times New Roman"/>
          <w:sz w:val="24"/>
          <w:szCs w:val="24"/>
        </w:rPr>
        <w:t>za koju</w:t>
      </w:r>
      <w:r w:rsidR="00894059" w:rsidRPr="00C97F97">
        <w:rPr>
          <w:rFonts w:ascii="Times New Roman" w:hAnsi="Times New Roman" w:cs="Times New Roman"/>
          <w:sz w:val="24"/>
          <w:szCs w:val="24"/>
        </w:rPr>
        <w:t xml:space="preserve"> su dobivene tekuće donacije ostvareni su u iznosu </w:t>
      </w:r>
      <w:r w:rsidR="00F65FDE">
        <w:rPr>
          <w:rFonts w:ascii="Times New Roman" w:hAnsi="Times New Roman" w:cs="Times New Roman"/>
          <w:sz w:val="24"/>
          <w:szCs w:val="24"/>
        </w:rPr>
        <w:t>477,81 eura</w:t>
      </w:r>
      <w:r w:rsidR="00C3691A">
        <w:rPr>
          <w:rFonts w:ascii="Times New Roman" w:hAnsi="Times New Roman" w:cs="Times New Roman"/>
          <w:sz w:val="24"/>
          <w:szCs w:val="24"/>
        </w:rPr>
        <w:t xml:space="preserve"> i odnose se na rashode za zadrugu i športska natjecanja.</w:t>
      </w:r>
    </w:p>
    <w:p w:rsidR="00F65FDE" w:rsidRPr="00C97F97" w:rsidRDefault="00F65FDE" w:rsidP="00894059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1A4D" w:rsidRPr="00C97F97" w:rsidRDefault="000E1A4D" w:rsidP="000927FA">
      <w:pPr>
        <w:pStyle w:val="Odlomakpopisa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97">
        <w:rPr>
          <w:rFonts w:ascii="Times New Roman" w:hAnsi="Times New Roman" w:cs="Times New Roman"/>
          <w:b/>
          <w:sz w:val="24"/>
          <w:szCs w:val="24"/>
        </w:rPr>
        <w:t xml:space="preserve"> REZULTAT POSLOVANJA – VIŠAK PRIHODA</w:t>
      </w:r>
    </w:p>
    <w:p w:rsidR="00170D58" w:rsidRDefault="000E1A4D" w:rsidP="00170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ab/>
      </w:r>
      <w:r w:rsidR="0075169F">
        <w:rPr>
          <w:rFonts w:ascii="Times New Roman" w:hAnsi="Times New Roman" w:cs="Times New Roman"/>
          <w:sz w:val="24"/>
          <w:szCs w:val="24"/>
        </w:rPr>
        <w:t>Višak prihoda iz 202</w:t>
      </w:r>
      <w:r w:rsidR="00F65FDE">
        <w:rPr>
          <w:rFonts w:ascii="Times New Roman" w:hAnsi="Times New Roman" w:cs="Times New Roman"/>
          <w:sz w:val="24"/>
          <w:szCs w:val="24"/>
        </w:rPr>
        <w:t>2</w:t>
      </w:r>
      <w:r w:rsidR="0075169F">
        <w:rPr>
          <w:rFonts w:ascii="Times New Roman" w:hAnsi="Times New Roman" w:cs="Times New Roman"/>
          <w:sz w:val="24"/>
          <w:szCs w:val="24"/>
        </w:rPr>
        <w:t>. godine je prenesen u 202</w:t>
      </w:r>
      <w:r w:rsidR="00F65FDE">
        <w:rPr>
          <w:rFonts w:ascii="Times New Roman" w:hAnsi="Times New Roman" w:cs="Times New Roman"/>
          <w:sz w:val="24"/>
          <w:szCs w:val="24"/>
        </w:rPr>
        <w:t>3</w:t>
      </w:r>
      <w:r w:rsidR="0075169F">
        <w:rPr>
          <w:rFonts w:ascii="Times New Roman" w:hAnsi="Times New Roman" w:cs="Times New Roman"/>
          <w:sz w:val="24"/>
          <w:szCs w:val="24"/>
        </w:rPr>
        <w:t xml:space="preserve">. </w:t>
      </w:r>
      <w:r w:rsidR="00975259">
        <w:rPr>
          <w:rFonts w:ascii="Times New Roman" w:hAnsi="Times New Roman" w:cs="Times New Roman"/>
          <w:sz w:val="24"/>
          <w:szCs w:val="24"/>
        </w:rPr>
        <w:t>g</w:t>
      </w:r>
      <w:r w:rsidR="0075169F">
        <w:rPr>
          <w:rFonts w:ascii="Times New Roman" w:hAnsi="Times New Roman" w:cs="Times New Roman"/>
          <w:sz w:val="24"/>
          <w:szCs w:val="24"/>
        </w:rPr>
        <w:t>odinu</w:t>
      </w:r>
      <w:r w:rsidR="00975259">
        <w:rPr>
          <w:rFonts w:ascii="Times New Roman" w:hAnsi="Times New Roman" w:cs="Times New Roman"/>
          <w:sz w:val="24"/>
          <w:szCs w:val="24"/>
        </w:rPr>
        <w:t xml:space="preserve"> i </w:t>
      </w:r>
      <w:r w:rsidR="0075169F">
        <w:rPr>
          <w:rFonts w:ascii="Times New Roman" w:hAnsi="Times New Roman" w:cs="Times New Roman"/>
          <w:sz w:val="24"/>
          <w:szCs w:val="24"/>
        </w:rPr>
        <w:t>i</w:t>
      </w:r>
      <w:r w:rsidR="0057651B">
        <w:rPr>
          <w:rFonts w:ascii="Times New Roman" w:hAnsi="Times New Roman" w:cs="Times New Roman"/>
          <w:sz w:val="24"/>
          <w:szCs w:val="24"/>
        </w:rPr>
        <w:t>z</w:t>
      </w:r>
      <w:r w:rsidR="0075169F">
        <w:rPr>
          <w:rFonts w:ascii="Times New Roman" w:hAnsi="Times New Roman" w:cs="Times New Roman"/>
          <w:sz w:val="24"/>
          <w:szCs w:val="24"/>
        </w:rPr>
        <w:t xml:space="preserve">nosio je </w:t>
      </w:r>
      <w:r w:rsidR="00F65FDE">
        <w:rPr>
          <w:rFonts w:ascii="Times New Roman" w:hAnsi="Times New Roman" w:cs="Times New Roman"/>
          <w:sz w:val="24"/>
          <w:szCs w:val="24"/>
        </w:rPr>
        <w:t>53.774,33eura</w:t>
      </w:r>
      <w:r w:rsidR="0075169F">
        <w:rPr>
          <w:rFonts w:ascii="Times New Roman" w:hAnsi="Times New Roman" w:cs="Times New Roman"/>
          <w:sz w:val="24"/>
          <w:szCs w:val="24"/>
        </w:rPr>
        <w:t>.</w:t>
      </w:r>
    </w:p>
    <w:p w:rsidR="00F65FDE" w:rsidRDefault="000E1A4D" w:rsidP="00170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>godinu.</w:t>
      </w:r>
      <w:r w:rsidR="00F65FDE">
        <w:rPr>
          <w:rFonts w:ascii="Times New Roman" w:hAnsi="Times New Roman" w:cs="Times New Roman"/>
          <w:sz w:val="24"/>
          <w:szCs w:val="24"/>
        </w:rPr>
        <w:t xml:space="preserve"> Višak je utrošen u iznosu od 16.329,44 eura za kupovnu potrebne opreme, a </w:t>
      </w:r>
    </w:p>
    <w:p w:rsidR="00F65F52" w:rsidRPr="00C97F97" w:rsidRDefault="00F65FDE" w:rsidP="001E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ostatak je planiramo utrošiti do kraja 2023. </w:t>
      </w:r>
      <w:r w:rsidR="0097525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1E3F6F">
        <w:rPr>
          <w:rFonts w:ascii="Times New Roman" w:hAnsi="Times New Roman" w:cs="Times New Roman"/>
          <w:sz w:val="24"/>
          <w:szCs w:val="24"/>
        </w:rPr>
        <w:t>.</w:t>
      </w:r>
    </w:p>
    <w:p w:rsidR="005E2BD6" w:rsidRPr="00804DD5" w:rsidRDefault="00804DD5" w:rsidP="00804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851" w:rsidRPr="00487D8B" w:rsidRDefault="00BD6851" w:rsidP="00487D8B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8B">
        <w:rPr>
          <w:rFonts w:ascii="Times New Roman" w:hAnsi="Times New Roman" w:cs="Times New Roman"/>
          <w:b/>
          <w:sz w:val="24"/>
          <w:szCs w:val="24"/>
        </w:rPr>
        <w:t>OBRAZLOŽENJE</w:t>
      </w:r>
      <w:r w:rsidR="00487D8B">
        <w:rPr>
          <w:rFonts w:ascii="Times New Roman" w:hAnsi="Times New Roman" w:cs="Times New Roman"/>
          <w:b/>
          <w:sz w:val="24"/>
          <w:szCs w:val="24"/>
        </w:rPr>
        <w:t xml:space="preserve"> POSEBNOG DIJELA </w:t>
      </w:r>
      <w:r w:rsidR="005E2BD6" w:rsidRPr="0048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F6F" w:rsidRPr="00487D8B">
        <w:rPr>
          <w:rFonts w:ascii="Times New Roman" w:hAnsi="Times New Roman" w:cs="Times New Roman"/>
          <w:b/>
          <w:sz w:val="24"/>
          <w:szCs w:val="24"/>
        </w:rPr>
        <w:t>POLUGODIŠNJEG</w:t>
      </w:r>
      <w:r w:rsidR="00487D8B">
        <w:rPr>
          <w:rFonts w:ascii="Times New Roman" w:hAnsi="Times New Roman" w:cs="Times New Roman"/>
          <w:b/>
          <w:sz w:val="24"/>
          <w:szCs w:val="24"/>
        </w:rPr>
        <w:t xml:space="preserve"> IZVJEŠTAJA O IZVRŠENJU </w:t>
      </w:r>
      <w:r w:rsidR="001E3F6F" w:rsidRPr="0048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D8B">
        <w:rPr>
          <w:rFonts w:ascii="Times New Roman" w:hAnsi="Times New Roman" w:cs="Times New Roman"/>
          <w:b/>
          <w:sz w:val="24"/>
          <w:szCs w:val="24"/>
        </w:rPr>
        <w:t xml:space="preserve"> FINANCIJSKOG PLANA ZA 202</w:t>
      </w:r>
      <w:r w:rsidR="001E3F6F" w:rsidRPr="00487D8B">
        <w:rPr>
          <w:rFonts w:ascii="Times New Roman" w:hAnsi="Times New Roman" w:cs="Times New Roman"/>
          <w:b/>
          <w:sz w:val="24"/>
          <w:szCs w:val="24"/>
        </w:rPr>
        <w:t>3</w:t>
      </w:r>
      <w:r w:rsidRPr="00487D8B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5E2BD6" w:rsidRDefault="005E2BD6" w:rsidP="00BD6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D6" w:rsidRDefault="005E2BD6" w:rsidP="00BD6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BD6851" w:rsidRPr="00393A7A" w:rsidTr="00E574BC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NAZIV PROGRAMA</w:t>
            </w:r>
          </w:p>
        </w:tc>
        <w:tc>
          <w:tcPr>
            <w:tcW w:w="6827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PROGRAM 1001PROGRAM JAVNIH POTREBA U ŠKOLSTVU</w:t>
            </w: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/>
                <w:u w:val="single"/>
              </w:rPr>
              <w:t>Aktivnost A100007 Školska natjecanja i smotre</w:t>
            </w: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Izvor 1.1. OPĆI PRIHODI I PRIMICI</w:t>
            </w: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D6851" w:rsidRPr="00393A7A" w:rsidTr="00E574BC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CILJ PROGRAMA</w:t>
            </w:r>
          </w:p>
        </w:tc>
        <w:tc>
          <w:tcPr>
            <w:tcW w:w="6827" w:type="dxa"/>
          </w:tcPr>
          <w:p w:rsidR="00BD6851" w:rsidRPr="00393A7A" w:rsidRDefault="00BD6851" w:rsidP="00E574BC">
            <w:pPr>
              <w:pStyle w:val="Bezproreda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 xml:space="preserve">Provedba natjecanja-školska/županijska </w:t>
            </w:r>
          </w:p>
        </w:tc>
      </w:tr>
      <w:tr w:rsidR="00BD6851" w:rsidRPr="00393A7A" w:rsidTr="00E574BC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POKAZATELJ USPJEŠNOSTI PROGRAMA</w:t>
            </w:r>
          </w:p>
        </w:tc>
        <w:tc>
          <w:tcPr>
            <w:tcW w:w="6827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Uspjeh učenika na natjecanjima</w:t>
            </w:r>
          </w:p>
        </w:tc>
      </w:tr>
      <w:tr w:rsidR="00BD6851" w:rsidRPr="00393A7A" w:rsidTr="00E574BC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OPIS PROGRAMA</w:t>
            </w:r>
          </w:p>
        </w:tc>
        <w:tc>
          <w:tcPr>
            <w:tcW w:w="6827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Organiziranje i provedba natjecanja učenika</w:t>
            </w: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</w:tr>
      <w:tr w:rsidR="00BD6851" w:rsidRPr="00393A7A" w:rsidTr="00000610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  <w:sz w:val="18"/>
                <w:szCs w:val="18"/>
              </w:rPr>
              <w:t>OBRAZLOŽENJE PROGRAMA KROZ CILJEVE KOJI ĆE SE OSTVARITI PROVEDBOM PROGRAMA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Kroz natjecanja učenici će pokazati stečene vještine te uz pomoć svojih mentora, koji ih pripremaju za natjecanja bilo na redovitoj nastavi, dopunskoj i dodatnoj, postići određene rezultate.</w:t>
            </w:r>
          </w:p>
        </w:tc>
      </w:tr>
      <w:tr w:rsidR="00000610" w:rsidRPr="00393A7A" w:rsidTr="00000610">
        <w:trPr>
          <w:trHeight w:val="617"/>
        </w:trPr>
        <w:tc>
          <w:tcPr>
            <w:tcW w:w="2235" w:type="dxa"/>
          </w:tcPr>
          <w:p w:rsidR="00000610" w:rsidRDefault="00000610" w:rsidP="00E574BC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Izvršenje 01.1.-30.6.2023.</w:t>
            </w:r>
          </w:p>
          <w:p w:rsidR="00000610" w:rsidRPr="00000610" w:rsidRDefault="00000610" w:rsidP="00000610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000610">
              <w:rPr>
                <w:rFonts w:ascii="Times New Roman" w:hAnsi="Times New Roman"/>
              </w:rPr>
              <w:t>Aktivnost A100007 Školska natjecanja i smotre</w:t>
            </w:r>
          </w:p>
          <w:p w:rsidR="00000610" w:rsidRPr="00393A7A" w:rsidRDefault="00000610" w:rsidP="00E574BC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7" w:type="dxa"/>
          </w:tcPr>
          <w:p w:rsidR="00000610" w:rsidRPr="009F3003" w:rsidRDefault="00000610" w:rsidP="00E574BC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  <w:p w:rsidR="00000610" w:rsidRPr="009F3003" w:rsidRDefault="00000610" w:rsidP="00000610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b/>
              </w:rPr>
            </w:pPr>
            <w:r w:rsidRPr="009F3003">
              <w:rPr>
                <w:rFonts w:ascii="Times New Roman" w:hAnsi="Times New Roman"/>
                <w:b/>
              </w:rPr>
              <w:t>Plan 2023.   Izvršenje</w:t>
            </w:r>
          </w:p>
          <w:p w:rsidR="00000610" w:rsidRPr="009F3003" w:rsidRDefault="00000610" w:rsidP="00000610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b/>
              </w:rPr>
            </w:pPr>
            <w:r w:rsidRPr="009F3003">
              <w:rPr>
                <w:rFonts w:ascii="Times New Roman" w:hAnsi="Times New Roman"/>
                <w:b/>
              </w:rPr>
              <w:t>1.930,00        1.076,00</w:t>
            </w:r>
          </w:p>
        </w:tc>
      </w:tr>
      <w:tr w:rsidR="00BD6851" w:rsidRPr="00393A7A" w:rsidTr="00E574BC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NAZIV PROGRAMA</w:t>
            </w:r>
          </w:p>
        </w:tc>
        <w:tc>
          <w:tcPr>
            <w:tcW w:w="6827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 xml:space="preserve">PROGRAM </w:t>
            </w:r>
            <w:r w:rsidRPr="00393A7A">
              <w:rPr>
                <w:rFonts w:ascii="Times New Roman" w:hAnsi="Times New Roman"/>
                <w:bCs/>
              </w:rPr>
              <w:t>1001PROGRAM JAVNIH POTREBA U ŠKOLSTVU</w:t>
            </w:r>
          </w:p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>Aktivnost A10000</w:t>
            </w:r>
            <w:r w:rsidRPr="00393A7A">
              <w:rPr>
                <w:rFonts w:ascii="Times New Roman" w:hAnsi="Times New Roman" w:cs="Times New Roman"/>
                <w:bCs/>
                <w:u w:val="single"/>
              </w:rPr>
              <w:t>10 Školska kuhinja</w:t>
            </w:r>
          </w:p>
          <w:p w:rsidR="00BD6851" w:rsidRPr="001E3F6F" w:rsidRDefault="00BD6851" w:rsidP="00E574BC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Izvor 1.</w:t>
            </w:r>
            <w:r w:rsidRPr="00393A7A">
              <w:rPr>
                <w:rFonts w:ascii="Times New Roman" w:hAnsi="Times New Roman" w:cs="Times New Roman"/>
                <w:bCs/>
              </w:rPr>
              <w:t>1</w:t>
            </w:r>
            <w:r w:rsidRPr="00393A7A">
              <w:rPr>
                <w:rFonts w:ascii="Times New Roman" w:hAnsi="Times New Roman" w:cs="Times New Roman"/>
              </w:rPr>
              <w:t>. OPĆI PRIHODI I</w:t>
            </w:r>
            <w:r w:rsidRPr="00393A7A">
              <w:rPr>
                <w:rFonts w:ascii="Times New Roman" w:hAnsi="Times New Roman" w:cs="Times New Roman"/>
                <w:bCs/>
              </w:rPr>
              <w:t xml:space="preserve"> PRIMITCI</w:t>
            </w:r>
          </w:p>
          <w:p w:rsidR="001E3F6F" w:rsidRPr="00393A7A" w:rsidRDefault="001E3F6F" w:rsidP="00E57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Izvor 5.2.2 Pomoći PK</w:t>
            </w:r>
          </w:p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  <w:bCs/>
              </w:rPr>
              <w:t xml:space="preserve">Izvor 5.2.14 Pomoći APPRRR – Školska shema </w:t>
            </w:r>
          </w:p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5.2.9 – Pomoći –Ministarstvo za demografiju, obitelj, mlade i socijalnu politiku </w:t>
            </w:r>
          </w:p>
          <w:p w:rsidR="00BD6851" w:rsidRPr="00393A7A" w:rsidRDefault="00BD6851" w:rsidP="001E3F6F">
            <w:pPr>
              <w:jc w:val="both"/>
              <w:rPr>
                <w:rFonts w:ascii="Times New Roman" w:hAnsi="Times New Roman"/>
              </w:rPr>
            </w:pPr>
          </w:p>
        </w:tc>
      </w:tr>
      <w:tr w:rsidR="00BD6851" w:rsidRPr="00393A7A" w:rsidTr="00E574BC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CILJ PROGRAMA</w:t>
            </w:r>
          </w:p>
        </w:tc>
        <w:tc>
          <w:tcPr>
            <w:tcW w:w="6827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eastAsia="Times New Roman" w:hAnsi="Times New Roman"/>
                <w:lang w:eastAsia="hr-HR"/>
              </w:rPr>
              <w:t>Raznolikim i zdravim jelovnikom privući učenike da se hrane.</w:t>
            </w:r>
          </w:p>
        </w:tc>
      </w:tr>
      <w:tr w:rsidR="00BD6851" w:rsidRPr="00393A7A" w:rsidTr="00E574BC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POKAZATELJ USPJEŠNOSTI PROGRAMA</w:t>
            </w:r>
          </w:p>
        </w:tc>
        <w:tc>
          <w:tcPr>
            <w:tcW w:w="6827" w:type="dxa"/>
          </w:tcPr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Broj djece koja su uključena u svakodnevnu prehranu u školskoj kuhinji. Broj kuhanih/toplih obroka na tjednoj bazi.</w:t>
            </w:r>
          </w:p>
        </w:tc>
      </w:tr>
      <w:tr w:rsidR="00BD6851" w:rsidRPr="00393A7A" w:rsidTr="00E574BC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OPIS PROGRAMA</w:t>
            </w:r>
          </w:p>
        </w:tc>
        <w:tc>
          <w:tcPr>
            <w:tcW w:w="6827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 xml:space="preserve">Izvor 1.1. Opći prihodi i primitci – financiranje iz nadležnog proračuna - </w:t>
            </w: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Županija sufinancira prehranu  djela učenika iz obitelji čiji roditelji primaju dječji doplatak i u obitelji s troje i više djece, kao i razliku do punog iznosa kuhinje financiranu od strane EU – tj. Ministarstva za demografiju, obitelj, mlade i socijalnu politiku.</w:t>
            </w:r>
          </w:p>
          <w:p w:rsidR="001E3F6F" w:rsidRDefault="001E3F6F" w:rsidP="001E3F6F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BD6851" w:rsidRPr="00393A7A" w:rsidRDefault="001E3F6F" w:rsidP="001E3F6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1E3F6F">
              <w:rPr>
                <w:rFonts w:ascii="Times New Roman" w:hAnsi="Times New Roman"/>
              </w:rPr>
              <w:t>Izvor 5.2.2. Pomoći-PK - odnos se na financiranje besplatne prehrane za sveučenike škole koje provodi Ministarstvo znanosti i obrazovanja.</w:t>
            </w: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 xml:space="preserve">Izvor 5.2.14. Pomoći – APPRRR - Škola sudjeluje u programu „Školske sheme voća i povrća te mlijeka i mliječnih obroka“ koji omogućuje jednom tjedno besplatan, voćni i mliječni, obrok učenicima od 1-8.razreda. </w:t>
            </w: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 xml:space="preserve">Izvor 5.2.9 – Pomoći – Ministarstvo za demografiju, obitelj, mlade i socijalnu politiku – </w:t>
            </w:r>
            <w:r w:rsidR="00975259">
              <w:rPr>
                <w:rFonts w:ascii="Times New Roman" w:hAnsi="Times New Roman"/>
              </w:rPr>
              <w:t>25</w:t>
            </w:r>
            <w:r w:rsidRPr="00393A7A">
              <w:rPr>
                <w:rFonts w:ascii="Times New Roman" w:hAnsi="Times New Roman"/>
              </w:rPr>
              <w:t xml:space="preserve"> učenikaće se 100% besplatno hraniti u našoj školi</w:t>
            </w:r>
            <w:r w:rsidR="00804DD5">
              <w:rPr>
                <w:rFonts w:ascii="Times New Roman" w:hAnsi="Times New Roman"/>
              </w:rPr>
              <w:t xml:space="preserve"> od siječnja do lipnja 202</w:t>
            </w:r>
            <w:r w:rsidR="00975259">
              <w:rPr>
                <w:rFonts w:ascii="Times New Roman" w:hAnsi="Times New Roman"/>
              </w:rPr>
              <w:t>3</w:t>
            </w:r>
            <w:r w:rsidR="00804DD5">
              <w:rPr>
                <w:rFonts w:ascii="Times New Roman" w:hAnsi="Times New Roman"/>
              </w:rPr>
              <w:t>. (šk. godina 202</w:t>
            </w:r>
            <w:r w:rsidR="00975259">
              <w:rPr>
                <w:rFonts w:ascii="Times New Roman" w:hAnsi="Times New Roman"/>
              </w:rPr>
              <w:t>2</w:t>
            </w:r>
            <w:r w:rsidR="00652D13">
              <w:rPr>
                <w:rFonts w:ascii="Times New Roman" w:hAnsi="Times New Roman"/>
              </w:rPr>
              <w:t>.</w:t>
            </w:r>
            <w:r w:rsidR="00804DD5">
              <w:rPr>
                <w:rFonts w:ascii="Times New Roman" w:hAnsi="Times New Roman"/>
              </w:rPr>
              <w:t>/202</w:t>
            </w:r>
            <w:r w:rsidR="00975259">
              <w:rPr>
                <w:rFonts w:ascii="Times New Roman" w:hAnsi="Times New Roman"/>
              </w:rPr>
              <w:t>3</w:t>
            </w:r>
            <w:r w:rsidR="00652D13">
              <w:rPr>
                <w:rFonts w:ascii="Times New Roman" w:hAnsi="Times New Roman"/>
              </w:rPr>
              <w:t>.</w:t>
            </w:r>
            <w:r w:rsidR="00975259">
              <w:rPr>
                <w:rFonts w:ascii="Times New Roman" w:hAnsi="Times New Roman"/>
              </w:rPr>
              <w:t>).</w:t>
            </w: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</w:tr>
      <w:tr w:rsidR="00BD6851" w:rsidRPr="00393A7A" w:rsidTr="00E574BC">
        <w:tc>
          <w:tcPr>
            <w:tcW w:w="2235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lastRenderedPageBreak/>
              <w:t>OBRAZLOŽENJE PROGRAMA KROZ CILJEVE KOJI ĆE SE OSTVARITI PROVEDBOM PROGRAMA</w:t>
            </w:r>
          </w:p>
        </w:tc>
        <w:tc>
          <w:tcPr>
            <w:tcW w:w="6827" w:type="dxa"/>
          </w:tcPr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Priprema jelovnika prema smjernicama i predlošcima HZJZ koje izrađuju nutricionisti, prema projektu Živjeti zdravo, a  koji se troškovno mogu pratiti, na zadovoljstvo učenika Škole. Školska kuhinja priprema 4/5 kuhana obroka tjedno, tu su i salate uz glavno jelo, kao i voćni i mliječni međuobroci, ali i deserti, te na taj način imamo zaokruženu nutritivnu cjelinu.</w:t>
            </w:r>
          </w:p>
        </w:tc>
      </w:tr>
      <w:tr w:rsidR="00000610" w:rsidRPr="00393A7A" w:rsidTr="00E574BC">
        <w:tc>
          <w:tcPr>
            <w:tcW w:w="2235" w:type="dxa"/>
          </w:tcPr>
          <w:p w:rsidR="00000610" w:rsidRDefault="00000610" w:rsidP="00000610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Izvršenje 01.1.-30.6.2023.</w:t>
            </w:r>
          </w:p>
          <w:p w:rsidR="00000610" w:rsidRPr="00000610" w:rsidRDefault="00000610" w:rsidP="00000610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Aktivnost A100010</w:t>
            </w:r>
            <w:r w:rsidRPr="00000610">
              <w:rPr>
                <w:rFonts w:ascii="Times New Roman" w:hAnsi="Times New Roman"/>
              </w:rPr>
              <w:t xml:space="preserve"> Školska </w:t>
            </w:r>
            <w:r>
              <w:rPr>
                <w:rFonts w:ascii="Times New Roman" w:hAnsi="Times New Roman"/>
              </w:rPr>
              <w:t>kuhinja</w:t>
            </w:r>
          </w:p>
          <w:p w:rsidR="00000610" w:rsidRPr="00393A7A" w:rsidRDefault="00000610" w:rsidP="00E574BC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6827" w:type="dxa"/>
          </w:tcPr>
          <w:p w:rsidR="00000610" w:rsidRDefault="00000610" w:rsidP="00C15C6A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000610" w:rsidRPr="009F3003" w:rsidRDefault="00000610" w:rsidP="00C15C6A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b/>
              </w:rPr>
            </w:pPr>
            <w:r w:rsidRPr="009F3003">
              <w:rPr>
                <w:rFonts w:ascii="Times New Roman" w:hAnsi="Times New Roman"/>
                <w:b/>
              </w:rPr>
              <w:t>Plan 2023.          Izvršenje</w:t>
            </w:r>
          </w:p>
          <w:p w:rsidR="00000610" w:rsidRPr="00393A7A" w:rsidRDefault="00000610" w:rsidP="00000610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</w:rPr>
            </w:pPr>
            <w:r w:rsidRPr="009F3003">
              <w:rPr>
                <w:rFonts w:ascii="Times New Roman" w:hAnsi="Times New Roman"/>
                <w:b/>
              </w:rPr>
              <w:t>198.263,00        61.071,66</w:t>
            </w:r>
          </w:p>
        </w:tc>
      </w:tr>
      <w:tr w:rsidR="00000610" w:rsidRPr="00393A7A" w:rsidTr="00E574BC">
        <w:tc>
          <w:tcPr>
            <w:tcW w:w="2235" w:type="dxa"/>
          </w:tcPr>
          <w:p w:rsidR="00000610" w:rsidRDefault="00000610" w:rsidP="00000610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A7A">
              <w:rPr>
                <w:rFonts w:ascii="Times New Roman" w:hAnsi="Times New Roman"/>
              </w:rPr>
              <w:t>NAZIV PROGRAMA</w:t>
            </w:r>
          </w:p>
        </w:tc>
        <w:tc>
          <w:tcPr>
            <w:tcW w:w="6827" w:type="dxa"/>
          </w:tcPr>
          <w:p w:rsidR="00000610" w:rsidRPr="00393A7A" w:rsidRDefault="00000610" w:rsidP="00000610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PROGRAM 1001PROGRAM JAVNIH POTREBA U ŠKOLSTVU</w:t>
            </w:r>
          </w:p>
          <w:p w:rsidR="00000610" w:rsidRDefault="00000610" w:rsidP="00000610">
            <w:pPr>
              <w:pStyle w:val="Bezproreda"/>
              <w:jc w:val="both"/>
              <w:rPr>
                <w:rFonts w:ascii="Times New Roman" w:hAnsi="Times New Roman"/>
                <w:u w:val="single"/>
              </w:rPr>
            </w:pPr>
            <w:r w:rsidRPr="00393A7A">
              <w:rPr>
                <w:rFonts w:ascii="Times New Roman" w:hAnsi="Times New Roman"/>
                <w:u w:val="single"/>
              </w:rPr>
              <w:t>Aktivnost A1000</w:t>
            </w:r>
            <w:r>
              <w:rPr>
                <w:rFonts w:ascii="Times New Roman" w:hAnsi="Times New Roman"/>
                <w:u w:val="single"/>
              </w:rPr>
              <w:t>13 Posebne skupine učenika s teškoć</w:t>
            </w:r>
            <w:r w:rsidR="009F3003">
              <w:rPr>
                <w:rFonts w:ascii="Times New Roman" w:hAnsi="Times New Roman"/>
                <w:u w:val="single"/>
              </w:rPr>
              <w:t>a</w:t>
            </w:r>
            <w:r>
              <w:rPr>
                <w:rFonts w:ascii="Times New Roman" w:hAnsi="Times New Roman"/>
                <w:u w:val="single"/>
              </w:rPr>
              <w:t>ma</w:t>
            </w:r>
          </w:p>
          <w:p w:rsidR="00000610" w:rsidRPr="00393A7A" w:rsidRDefault="00000610" w:rsidP="00000610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 xml:space="preserve">Izvor </w:t>
            </w:r>
            <w:r>
              <w:rPr>
                <w:rFonts w:ascii="Times New Roman" w:hAnsi="Times New Roman"/>
              </w:rPr>
              <w:t>5</w:t>
            </w:r>
            <w:r w:rsidRPr="00393A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2.2. Pomoći - PK</w:t>
            </w:r>
          </w:p>
          <w:p w:rsidR="00000610" w:rsidRDefault="00000610" w:rsidP="00C15C6A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</w:tr>
      <w:tr w:rsidR="00000610" w:rsidRPr="00393A7A" w:rsidTr="00E574BC">
        <w:tc>
          <w:tcPr>
            <w:tcW w:w="2235" w:type="dxa"/>
          </w:tcPr>
          <w:p w:rsidR="00000610" w:rsidRPr="00393A7A" w:rsidRDefault="00000610" w:rsidP="0000061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CILJ PROGRAMA</w:t>
            </w:r>
          </w:p>
        </w:tc>
        <w:tc>
          <w:tcPr>
            <w:tcW w:w="6827" w:type="dxa"/>
          </w:tcPr>
          <w:p w:rsidR="00000610" w:rsidRPr="00393A7A" w:rsidRDefault="00000610" w:rsidP="0000061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učenicima s posebnim potrebama da steknu  potrebne vještine za daljni život i uključivanje u društvo.</w:t>
            </w:r>
          </w:p>
        </w:tc>
      </w:tr>
      <w:tr w:rsidR="00000610" w:rsidRPr="00393A7A" w:rsidTr="00E574BC">
        <w:tc>
          <w:tcPr>
            <w:tcW w:w="2235" w:type="dxa"/>
          </w:tcPr>
          <w:p w:rsidR="00000610" w:rsidRPr="00393A7A" w:rsidRDefault="00000610" w:rsidP="00C15C6A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POKAZATELJ USPJEŠNOSTI PROGRAMA</w:t>
            </w:r>
          </w:p>
        </w:tc>
        <w:tc>
          <w:tcPr>
            <w:tcW w:w="6827" w:type="dxa"/>
          </w:tcPr>
          <w:p w:rsidR="00000610" w:rsidRDefault="009F3003" w:rsidP="009F3003">
            <w:pPr>
              <w:pStyle w:val="Bezproreda"/>
              <w:jc w:val="both"/>
              <w:rPr>
                <w:rFonts w:ascii="Times New Roman" w:hAnsi="Times New Roman"/>
              </w:rPr>
            </w:pPr>
            <w:r w:rsidRPr="009F3003">
              <w:rPr>
                <w:rFonts w:ascii="Times New Roman" w:hAnsi="Times New Roman"/>
              </w:rPr>
              <w:t xml:space="preserve">Integriranje i socijalizacija učenika s teškoćama u </w:t>
            </w:r>
            <w:r>
              <w:rPr>
                <w:rFonts w:ascii="Times New Roman" w:hAnsi="Times New Roman"/>
              </w:rPr>
              <w:t xml:space="preserve">okolinu i uspješno savladavanje </w:t>
            </w:r>
            <w:r w:rsidRPr="009F3003">
              <w:rPr>
                <w:rFonts w:ascii="Times New Roman" w:hAnsi="Times New Roman"/>
              </w:rPr>
              <w:t xml:space="preserve">nastavnog sadržaja. </w:t>
            </w:r>
          </w:p>
        </w:tc>
      </w:tr>
      <w:tr w:rsidR="009F3003" w:rsidRPr="00393A7A" w:rsidTr="00E574BC">
        <w:tc>
          <w:tcPr>
            <w:tcW w:w="2235" w:type="dxa"/>
          </w:tcPr>
          <w:p w:rsidR="009F3003" w:rsidRPr="00393A7A" w:rsidRDefault="009F3003" w:rsidP="00C15C6A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OPIS PROGRAMA</w:t>
            </w:r>
          </w:p>
        </w:tc>
        <w:tc>
          <w:tcPr>
            <w:tcW w:w="6827" w:type="dxa"/>
          </w:tcPr>
          <w:p w:rsidR="009F3003" w:rsidRPr="00000610" w:rsidRDefault="009F3003" w:rsidP="009F3003">
            <w:pPr>
              <w:pStyle w:val="Bezproreda"/>
              <w:jc w:val="both"/>
              <w:rPr>
                <w:rFonts w:ascii="Times New Roman" w:hAnsi="Times New Roman"/>
              </w:rPr>
            </w:pPr>
            <w:r w:rsidRPr="009F3003">
              <w:rPr>
                <w:rFonts w:ascii="Times New Roman" w:hAnsi="Times New Roman"/>
              </w:rPr>
              <w:t>Izvor 5.2.</w:t>
            </w:r>
            <w:r>
              <w:rPr>
                <w:rFonts w:ascii="Times New Roman" w:hAnsi="Times New Roman"/>
              </w:rPr>
              <w:t>2</w:t>
            </w:r>
            <w:r w:rsidRPr="009F3003">
              <w:rPr>
                <w:rFonts w:ascii="Times New Roman" w:hAnsi="Times New Roman"/>
              </w:rPr>
              <w:t xml:space="preserve">. Pomoći </w:t>
            </w:r>
            <w:r>
              <w:rPr>
                <w:rFonts w:ascii="Times New Roman" w:hAnsi="Times New Roman"/>
              </w:rPr>
              <w:t>PK</w:t>
            </w:r>
            <w:r w:rsidRPr="009F3003">
              <w:rPr>
                <w:rFonts w:ascii="Times New Roman" w:hAnsi="Times New Roman"/>
              </w:rPr>
              <w:t xml:space="preserve"> – iz ove</w:t>
            </w:r>
            <w:r>
              <w:rPr>
                <w:rFonts w:ascii="Times New Roman" w:hAnsi="Times New Roman"/>
              </w:rPr>
              <w:t xml:space="preserve"> </w:t>
            </w:r>
            <w:r w:rsidRPr="009F3003">
              <w:rPr>
                <w:rFonts w:ascii="Times New Roman" w:hAnsi="Times New Roman"/>
              </w:rPr>
              <w:t xml:space="preserve"> stavke osigur</w:t>
            </w:r>
            <w:r>
              <w:rPr>
                <w:rFonts w:ascii="Times New Roman" w:hAnsi="Times New Roman"/>
              </w:rPr>
              <w:t xml:space="preserve">avaju se sredstva za pokrivanje </w:t>
            </w:r>
            <w:r w:rsidRPr="009F3003">
              <w:rPr>
                <w:rFonts w:ascii="Times New Roman" w:hAnsi="Times New Roman"/>
              </w:rPr>
              <w:t xml:space="preserve">troškova </w:t>
            </w:r>
            <w:r>
              <w:rPr>
                <w:rFonts w:ascii="Times New Roman" w:hAnsi="Times New Roman"/>
              </w:rPr>
              <w:t>prijevoza učenika s teškoćama, prehrane i didaktičkih materijala.</w:t>
            </w:r>
          </w:p>
        </w:tc>
      </w:tr>
      <w:tr w:rsidR="009F3003" w:rsidRPr="00393A7A" w:rsidTr="00E574BC">
        <w:tc>
          <w:tcPr>
            <w:tcW w:w="2235" w:type="dxa"/>
          </w:tcPr>
          <w:p w:rsidR="009F3003" w:rsidRPr="00393A7A" w:rsidRDefault="009F3003" w:rsidP="00C15C6A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OBRAZLOŽENJE PROGRAMA KROZ CILJEVE KOJI ĆE SE OSTVARITI PROVEDBOM PROGRAMA</w:t>
            </w:r>
          </w:p>
        </w:tc>
        <w:tc>
          <w:tcPr>
            <w:tcW w:w="6827" w:type="dxa"/>
          </w:tcPr>
          <w:p w:rsidR="009F3003" w:rsidRPr="009F3003" w:rsidRDefault="009F3003" w:rsidP="009F3003">
            <w:pPr>
              <w:pStyle w:val="Bezproreda"/>
              <w:jc w:val="both"/>
              <w:rPr>
                <w:rFonts w:ascii="Times New Roman" w:hAnsi="Times New Roman"/>
              </w:rPr>
            </w:pPr>
            <w:r w:rsidRPr="00000610">
              <w:rPr>
                <w:rFonts w:ascii="Times New Roman" w:hAnsi="Times New Roman"/>
              </w:rPr>
              <w:t xml:space="preserve">Omogućiti učenicima s teškoćama lakšu prilagodbu u </w:t>
            </w:r>
            <w:r>
              <w:rPr>
                <w:rFonts w:ascii="Times New Roman" w:hAnsi="Times New Roman"/>
              </w:rPr>
              <w:t xml:space="preserve">društvo i savladavanje svakidašnjih vještina  te </w:t>
            </w:r>
            <w:r w:rsidRPr="00000610">
              <w:rPr>
                <w:rFonts w:ascii="Times New Roman" w:hAnsi="Times New Roman"/>
              </w:rPr>
              <w:t xml:space="preserve"> pomoć u</w:t>
            </w:r>
            <w:r>
              <w:rPr>
                <w:rFonts w:ascii="Times New Roman" w:hAnsi="Times New Roman"/>
              </w:rPr>
              <w:t xml:space="preserve"> </w:t>
            </w:r>
            <w:r w:rsidRPr="00000610">
              <w:rPr>
                <w:rFonts w:ascii="Times New Roman" w:hAnsi="Times New Roman"/>
              </w:rPr>
              <w:t>nastavi.</w:t>
            </w:r>
          </w:p>
        </w:tc>
      </w:tr>
      <w:tr w:rsidR="009F3003" w:rsidRPr="00393A7A" w:rsidTr="009F3003">
        <w:trPr>
          <w:trHeight w:val="983"/>
        </w:trPr>
        <w:tc>
          <w:tcPr>
            <w:tcW w:w="2235" w:type="dxa"/>
          </w:tcPr>
          <w:p w:rsidR="009F3003" w:rsidRDefault="009F3003" w:rsidP="00C15C6A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Izvršenje 01.1.-30.6.2023.</w:t>
            </w:r>
          </w:p>
          <w:p w:rsidR="009F3003" w:rsidRDefault="009F3003" w:rsidP="00C15C6A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 A100013</w:t>
            </w:r>
          </w:p>
          <w:p w:rsidR="009F3003" w:rsidRPr="009F3003" w:rsidRDefault="009F3003" w:rsidP="00C15C6A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000610">
              <w:rPr>
                <w:rFonts w:ascii="Times New Roman" w:hAnsi="Times New Roman"/>
              </w:rPr>
              <w:t xml:space="preserve"> </w:t>
            </w:r>
            <w:r w:rsidRPr="009F3003">
              <w:rPr>
                <w:rFonts w:ascii="Times New Roman" w:hAnsi="Times New Roman"/>
              </w:rPr>
              <w:t>Posebne skupine učenika s teškoć</w:t>
            </w:r>
            <w:r>
              <w:rPr>
                <w:rFonts w:ascii="Times New Roman" w:hAnsi="Times New Roman"/>
              </w:rPr>
              <w:t>a</w:t>
            </w:r>
            <w:r w:rsidRPr="009F3003">
              <w:rPr>
                <w:rFonts w:ascii="Times New Roman" w:hAnsi="Times New Roman"/>
              </w:rPr>
              <w:t>ma</w:t>
            </w:r>
          </w:p>
        </w:tc>
        <w:tc>
          <w:tcPr>
            <w:tcW w:w="6827" w:type="dxa"/>
          </w:tcPr>
          <w:p w:rsidR="009F3003" w:rsidRDefault="009F3003" w:rsidP="00C15C6A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9F3003" w:rsidRPr="009F3003" w:rsidRDefault="009F3003" w:rsidP="00C15C6A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b/>
              </w:rPr>
            </w:pPr>
            <w:r w:rsidRPr="009F3003">
              <w:rPr>
                <w:rFonts w:ascii="Times New Roman" w:hAnsi="Times New Roman"/>
                <w:b/>
              </w:rPr>
              <w:t xml:space="preserve">Plan 2023.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F3003">
              <w:rPr>
                <w:rFonts w:ascii="Times New Roman" w:hAnsi="Times New Roman"/>
                <w:b/>
              </w:rPr>
              <w:t>Izvršenje</w:t>
            </w:r>
          </w:p>
          <w:p w:rsidR="009F3003" w:rsidRPr="00393A7A" w:rsidRDefault="009F3003" w:rsidP="009F300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69.679,00</w:t>
            </w:r>
            <w:r w:rsidRPr="009F3003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40.817,30</w:t>
            </w:r>
          </w:p>
        </w:tc>
      </w:tr>
    </w:tbl>
    <w:p w:rsidR="00BD6851" w:rsidRPr="00393A7A" w:rsidRDefault="00BD6851" w:rsidP="00BD6851">
      <w:pPr>
        <w:pStyle w:val="Odlomakpopisa"/>
        <w:rPr>
          <w:rFonts w:ascii="Times New Roman" w:hAnsi="Times New Roman" w:cs="Times New Roman"/>
        </w:rPr>
      </w:pPr>
    </w:p>
    <w:p w:rsidR="00BD6851" w:rsidRPr="00393A7A" w:rsidRDefault="00BD6851" w:rsidP="00BD6851">
      <w:pPr>
        <w:pStyle w:val="Odlomakpopisa"/>
        <w:rPr>
          <w:rFonts w:ascii="Times New Roman" w:hAnsi="Times New Roman" w:cs="Times New Roman"/>
        </w:rPr>
      </w:pPr>
    </w:p>
    <w:p w:rsidR="00BD6851" w:rsidRPr="00393A7A" w:rsidRDefault="00BD6851" w:rsidP="00BD6851">
      <w:pPr>
        <w:pStyle w:val="Odlomakpopisa"/>
        <w:rPr>
          <w:rFonts w:ascii="Times New Roman" w:hAnsi="Times New Roman" w:cs="Times New Roman"/>
        </w:rPr>
      </w:pPr>
    </w:p>
    <w:p w:rsidR="00BD6851" w:rsidRPr="00393A7A" w:rsidRDefault="00BD6851" w:rsidP="00BD6851">
      <w:pPr>
        <w:pStyle w:val="Odlomakpopisa"/>
        <w:rPr>
          <w:rFonts w:ascii="Times New Roman" w:hAnsi="Times New Roman" w:cs="Times New Roman"/>
        </w:rPr>
      </w:pPr>
    </w:p>
    <w:p w:rsidR="00BD6851" w:rsidRPr="00393A7A" w:rsidRDefault="00BD6851" w:rsidP="00BD6851">
      <w:pPr>
        <w:pStyle w:val="Odlomakpopisa"/>
        <w:rPr>
          <w:rFonts w:ascii="Times New Roman" w:hAnsi="Times New Roman" w:cs="Times New Roman"/>
        </w:rPr>
      </w:pPr>
    </w:p>
    <w:p w:rsidR="00BD6851" w:rsidRPr="00393A7A" w:rsidRDefault="00BD6851" w:rsidP="00BD6851">
      <w:pPr>
        <w:pStyle w:val="Odlomakpopisa"/>
        <w:rPr>
          <w:rFonts w:ascii="Times New Roman" w:hAnsi="Times New Roman" w:cs="Times New Roman"/>
        </w:rPr>
      </w:pPr>
    </w:p>
    <w:p w:rsidR="00BD6851" w:rsidRPr="00393A7A" w:rsidRDefault="00BD6851" w:rsidP="00BD685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BD6851" w:rsidRPr="00393A7A" w:rsidTr="00E574BC">
        <w:tc>
          <w:tcPr>
            <w:tcW w:w="2483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NAZIV PROGRAMA</w:t>
            </w:r>
          </w:p>
        </w:tc>
        <w:tc>
          <w:tcPr>
            <w:tcW w:w="6579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PROGRAM 1001PROGRAM JAVNIH POTREBA U ŠKOLSTVU</w:t>
            </w:r>
          </w:p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>Aktivnost A1000014 Redovni program osnovne  škole</w:t>
            </w:r>
          </w:p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1.2. Opći prihodi osnovne škole </w:t>
            </w:r>
          </w:p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3.1.1. Vlastiti prihodi </w:t>
            </w:r>
          </w:p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4.3.1. – Prohodi za posebne namjene </w:t>
            </w:r>
          </w:p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5.2.2. Pomoći (MZO) </w:t>
            </w:r>
          </w:p>
          <w:p w:rsidR="00BD6851" w:rsidRPr="00393A7A" w:rsidRDefault="00BD6851" w:rsidP="00E574B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</w:rPr>
              <w:t xml:space="preserve">5.7.1. Pomoći gradskih i općinskih proračuna </w:t>
            </w:r>
          </w:p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D6851" w:rsidRPr="00393A7A" w:rsidTr="00E574BC">
        <w:tc>
          <w:tcPr>
            <w:tcW w:w="2483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CILJ PROGRAMA</w:t>
            </w:r>
          </w:p>
        </w:tc>
        <w:tc>
          <w:tcPr>
            <w:tcW w:w="6579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 xml:space="preserve">Kroz prihode sa raznih izvora omogućiti redovno funkcioniranje Školske ustanove i podmirenje materijalnih i financijski rashoda </w:t>
            </w:r>
          </w:p>
        </w:tc>
      </w:tr>
      <w:tr w:rsidR="00BD6851" w:rsidRPr="00393A7A" w:rsidTr="00E574BC">
        <w:tc>
          <w:tcPr>
            <w:tcW w:w="2483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POKAZATELJ USPJEŠNOSTI PROGRAMA</w:t>
            </w:r>
          </w:p>
        </w:tc>
        <w:tc>
          <w:tcPr>
            <w:tcW w:w="6579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Podmirenje dospjelih obveza, isplata plaće i ostalih prava zaposlenika na vrijeme.</w:t>
            </w:r>
          </w:p>
        </w:tc>
      </w:tr>
      <w:tr w:rsidR="00BD6851" w:rsidRPr="00393A7A" w:rsidTr="00E574BC">
        <w:tc>
          <w:tcPr>
            <w:tcW w:w="2483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lastRenderedPageBreak/>
              <w:t>OPIS PROGRAMA</w:t>
            </w:r>
          </w:p>
        </w:tc>
        <w:tc>
          <w:tcPr>
            <w:tcW w:w="6579" w:type="dxa"/>
          </w:tcPr>
          <w:p w:rsidR="00BD6851" w:rsidRPr="00393A7A" w:rsidRDefault="00BD6851" w:rsidP="00E574BC">
            <w:pPr>
              <w:pStyle w:val="Bezproreda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1.2. Općim prihodimaosnovne škole (decentralizirana sredstva) financiraju se, službena putovanja, uredski materijal, energija, materijal za tekuće održavanje, nabavka sitnog inventara, usluge tekućeg održavanja, komunalne usluge, zdravstvene i računalne usluge, ostali nespomenuti rashodi</w:t>
            </w:r>
          </w:p>
          <w:p w:rsidR="00BD6851" w:rsidRPr="00393A7A" w:rsidRDefault="00BD6851" w:rsidP="00E574BC">
            <w:pPr>
              <w:pStyle w:val="Bezproreda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3.1.1. Vlastita sredstva planirana se na razini prošle godine, a planira se utrošak vlastitih ostvarenih prihoda te viška koji je ostvaren u prošloj godini .</w:t>
            </w:r>
          </w:p>
          <w:p w:rsidR="00BD6851" w:rsidRPr="00393A7A" w:rsidRDefault="00BD6851" w:rsidP="00E574BC">
            <w:pPr>
              <w:pStyle w:val="Bezproreda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4.3.1. Planiraju se uplate</w:t>
            </w:r>
            <w:r w:rsidR="005C0637">
              <w:rPr>
                <w:rFonts w:ascii="Times New Roman" w:hAnsi="Times New Roman"/>
              </w:rPr>
              <w:t xml:space="preserve"> </w:t>
            </w:r>
            <w:r w:rsidRPr="00393A7A">
              <w:rPr>
                <w:rFonts w:ascii="Times New Roman" w:hAnsi="Times New Roman"/>
              </w:rPr>
              <w:t xml:space="preserve">roditelja za aktivnosti učenika </w:t>
            </w:r>
          </w:p>
          <w:p w:rsidR="00BD6851" w:rsidRPr="00393A7A" w:rsidRDefault="00BD6851" w:rsidP="00652D13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 xml:space="preserve">5.2.2.Prihodi su planirani na istoj razini </w:t>
            </w:r>
            <w:r w:rsidR="000B5EC2">
              <w:rPr>
                <w:rFonts w:ascii="Times New Roman" w:hAnsi="Times New Roman"/>
              </w:rPr>
              <w:t xml:space="preserve">kao i </w:t>
            </w:r>
            <w:r w:rsidR="00652D13">
              <w:rPr>
                <w:rFonts w:ascii="Times New Roman" w:hAnsi="Times New Roman"/>
              </w:rPr>
              <w:t>2022.</w:t>
            </w:r>
            <w:r w:rsidRPr="00393A7A">
              <w:rPr>
                <w:rFonts w:ascii="Times New Roman" w:hAnsi="Times New Roman"/>
              </w:rPr>
              <w:t xml:space="preserve"> godine za plaće i doprinose i  ostala materijalna prava djelatnika</w:t>
            </w:r>
            <w:r w:rsidR="000B5EC2">
              <w:rPr>
                <w:rFonts w:ascii="Times New Roman" w:hAnsi="Times New Roman"/>
              </w:rPr>
              <w:t xml:space="preserve"> te financiranje prijevoza, prehrane i opreme za Posebne razredne odjele i Odgojno obrazovne skupine</w:t>
            </w:r>
            <w:r w:rsidRPr="00393A7A">
              <w:rPr>
                <w:rFonts w:ascii="Times New Roman" w:hAnsi="Times New Roman"/>
              </w:rPr>
              <w:t>. U prihod MZO ulazi i nabavka udžbenika i radnih udžbenika.</w:t>
            </w:r>
          </w:p>
        </w:tc>
      </w:tr>
      <w:tr w:rsidR="00BD6851" w:rsidRPr="00393A7A" w:rsidTr="00E574BC">
        <w:tc>
          <w:tcPr>
            <w:tcW w:w="2483" w:type="dxa"/>
          </w:tcPr>
          <w:p w:rsidR="00BD6851" w:rsidRPr="00393A7A" w:rsidRDefault="00BD6851" w:rsidP="00E574BC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OBRAZLOŽENJE PROGRAMA KROZ CILJEVE KOJI ĆE SE OSTVARITI PROVEDBOM PROGRAMA</w:t>
            </w:r>
          </w:p>
        </w:tc>
        <w:tc>
          <w:tcPr>
            <w:tcW w:w="6579" w:type="dxa"/>
          </w:tcPr>
          <w:p w:rsidR="00BD6851" w:rsidRPr="00393A7A" w:rsidRDefault="00BD6851" w:rsidP="00E574BC">
            <w:pPr>
              <w:pStyle w:val="Bezproreda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Uspješno i kvalitetno odvijanje nastave i poštivanje prava zaposlenika prema temeljnom kolektivnom ugovoru. Provedbom programa omogućuje se redovan rad škole.</w:t>
            </w:r>
          </w:p>
        </w:tc>
      </w:tr>
      <w:tr w:rsidR="009F3003" w:rsidRPr="00393A7A" w:rsidTr="00E574BC">
        <w:tc>
          <w:tcPr>
            <w:tcW w:w="2483" w:type="dxa"/>
          </w:tcPr>
          <w:p w:rsidR="009F3003" w:rsidRDefault="009F3003" w:rsidP="00C15C6A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Izvršenje 01.1.-30.6.2023.</w:t>
            </w:r>
          </w:p>
          <w:p w:rsidR="009F3003" w:rsidRDefault="009F3003" w:rsidP="00C15C6A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 A1000014</w:t>
            </w:r>
            <w:r w:rsidRPr="00000610">
              <w:rPr>
                <w:rFonts w:ascii="Times New Roman" w:hAnsi="Times New Roman"/>
              </w:rPr>
              <w:t xml:space="preserve"> </w:t>
            </w:r>
          </w:p>
          <w:p w:rsidR="009F3003" w:rsidRPr="009F3003" w:rsidRDefault="009F3003" w:rsidP="00C15C6A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9F3003">
              <w:rPr>
                <w:rFonts w:ascii="Times New Roman" w:hAnsi="Times New Roman"/>
              </w:rPr>
              <w:t>Redovni program osnovne  škole</w:t>
            </w:r>
          </w:p>
        </w:tc>
        <w:tc>
          <w:tcPr>
            <w:tcW w:w="6579" w:type="dxa"/>
          </w:tcPr>
          <w:p w:rsidR="009F3003" w:rsidRDefault="009F3003" w:rsidP="00C15C6A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9F3003" w:rsidRPr="009F3003" w:rsidRDefault="009F3003" w:rsidP="00C15C6A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b/>
              </w:rPr>
            </w:pPr>
            <w:r w:rsidRPr="009F3003">
              <w:rPr>
                <w:rFonts w:ascii="Times New Roman" w:hAnsi="Times New Roman"/>
                <w:b/>
              </w:rPr>
              <w:t xml:space="preserve">Plan 2023.   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 w:rsidRPr="009F3003">
              <w:rPr>
                <w:rFonts w:ascii="Times New Roman" w:hAnsi="Times New Roman"/>
                <w:b/>
              </w:rPr>
              <w:t>Izvršenje</w:t>
            </w:r>
          </w:p>
          <w:p w:rsidR="009F3003" w:rsidRPr="00393A7A" w:rsidRDefault="009F3003" w:rsidP="009F300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1.485.250,56</w:t>
            </w:r>
            <w:r w:rsidRPr="009F3003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910.874,18</w:t>
            </w:r>
          </w:p>
        </w:tc>
      </w:tr>
      <w:tr w:rsidR="009F3003" w:rsidRPr="00393A7A" w:rsidTr="00E574BC">
        <w:tc>
          <w:tcPr>
            <w:tcW w:w="2483" w:type="dxa"/>
          </w:tcPr>
          <w:p w:rsidR="009F3003" w:rsidRPr="00393A7A" w:rsidRDefault="009F3003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NAZIV PROGRAMA</w:t>
            </w:r>
          </w:p>
        </w:tc>
        <w:tc>
          <w:tcPr>
            <w:tcW w:w="6579" w:type="dxa"/>
          </w:tcPr>
          <w:p w:rsidR="009F3003" w:rsidRPr="00393A7A" w:rsidRDefault="009F3003" w:rsidP="00DF1312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PROGRAM 1001PROGRAM JAVNIH POTREBA U ŠKOLSTVU</w:t>
            </w:r>
          </w:p>
          <w:p w:rsidR="009F3003" w:rsidRPr="00393A7A" w:rsidRDefault="009F3003" w:rsidP="00DF131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Aktivnost A100015 Produženi boravak</w:t>
            </w:r>
          </w:p>
          <w:p w:rsidR="009F3003" w:rsidRPr="00393A7A" w:rsidRDefault="009F3003" w:rsidP="00DF13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Izvor 1.</w:t>
            </w:r>
            <w:r>
              <w:rPr>
                <w:rFonts w:ascii="Times New Roman" w:hAnsi="Times New Roman" w:cs="Times New Roman"/>
              </w:rPr>
              <w:t>1</w:t>
            </w:r>
            <w:r w:rsidRPr="00393A7A">
              <w:rPr>
                <w:rFonts w:ascii="Times New Roman" w:hAnsi="Times New Roman" w:cs="Times New Roman"/>
              </w:rPr>
              <w:t xml:space="preserve">. Opći prihodi </w:t>
            </w:r>
            <w:r>
              <w:rPr>
                <w:rFonts w:ascii="Times New Roman" w:hAnsi="Times New Roman" w:cs="Times New Roman"/>
              </w:rPr>
              <w:t>i primici</w:t>
            </w:r>
            <w:r w:rsidRPr="00393A7A">
              <w:rPr>
                <w:rFonts w:ascii="Times New Roman" w:hAnsi="Times New Roman" w:cs="Times New Roman"/>
              </w:rPr>
              <w:t xml:space="preserve"> </w:t>
            </w:r>
          </w:p>
          <w:p w:rsidR="009F3003" w:rsidRPr="00393A7A" w:rsidRDefault="009F3003" w:rsidP="00DF13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4.3.1. – Prohodi za posebne namjene </w:t>
            </w:r>
          </w:p>
          <w:p w:rsidR="009F3003" w:rsidRPr="005C0637" w:rsidRDefault="009F3003" w:rsidP="00DF1312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</w:t>
            </w:r>
            <w:r w:rsidRPr="005C0637">
              <w:rPr>
                <w:rFonts w:ascii="Times New Roman" w:hAnsi="Times New Roman" w:cs="Times New Roman"/>
                <w:bCs/>
              </w:rPr>
              <w:t>5</w:t>
            </w:r>
            <w:r w:rsidRPr="00393A7A">
              <w:rPr>
                <w:rFonts w:ascii="Times New Roman" w:hAnsi="Times New Roman" w:cs="Times New Roman"/>
              </w:rPr>
              <w:t xml:space="preserve">.7.1. Pomoći gradskih i općinskih proračuna </w:t>
            </w:r>
          </w:p>
          <w:p w:rsidR="009F3003" w:rsidRPr="00393A7A" w:rsidRDefault="009F3003" w:rsidP="00DF1312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F3003" w:rsidRPr="00393A7A" w:rsidTr="00E574BC">
        <w:tc>
          <w:tcPr>
            <w:tcW w:w="2483" w:type="dxa"/>
          </w:tcPr>
          <w:p w:rsidR="009F3003" w:rsidRPr="00393A7A" w:rsidRDefault="009F3003" w:rsidP="00E574BC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CILJ PROGRAMA</w:t>
            </w:r>
          </w:p>
        </w:tc>
        <w:tc>
          <w:tcPr>
            <w:tcW w:w="6579" w:type="dxa"/>
          </w:tcPr>
          <w:p w:rsidR="009F3003" w:rsidRPr="00393A7A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Omogućiti učenicima 1.-3. razreda duži boravak u Školi kako ne bi bili sami kod kuće i bez nadzora</w:t>
            </w:r>
          </w:p>
        </w:tc>
      </w:tr>
      <w:tr w:rsidR="009F3003" w:rsidRPr="00393A7A" w:rsidTr="00D75801">
        <w:trPr>
          <w:trHeight w:val="695"/>
        </w:trPr>
        <w:tc>
          <w:tcPr>
            <w:tcW w:w="2483" w:type="dxa"/>
          </w:tcPr>
          <w:p w:rsidR="009F3003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POKAZATELJ USPJEŠNOSTI</w:t>
            </w:r>
          </w:p>
          <w:p w:rsidR="009F3003" w:rsidRPr="00393A7A" w:rsidRDefault="009F3003" w:rsidP="00DF1312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PROGRAMA</w:t>
            </w:r>
          </w:p>
        </w:tc>
        <w:tc>
          <w:tcPr>
            <w:tcW w:w="6579" w:type="dxa"/>
          </w:tcPr>
          <w:p w:rsidR="009F3003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upisane djece u aktivnost produženog boravka . U produženi boravak šk. god. 2022./2023. upisano je 22 učenika.</w:t>
            </w:r>
          </w:p>
        </w:tc>
      </w:tr>
      <w:tr w:rsidR="009F3003" w:rsidRPr="00393A7A" w:rsidTr="00D75801">
        <w:trPr>
          <w:trHeight w:val="695"/>
        </w:trPr>
        <w:tc>
          <w:tcPr>
            <w:tcW w:w="2483" w:type="dxa"/>
          </w:tcPr>
          <w:p w:rsidR="009F3003" w:rsidRPr="00393A7A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PROGRAMA</w:t>
            </w:r>
          </w:p>
        </w:tc>
        <w:tc>
          <w:tcPr>
            <w:tcW w:w="6579" w:type="dxa"/>
          </w:tcPr>
          <w:p w:rsidR="009F3003" w:rsidRDefault="009F3003" w:rsidP="00D75801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Izvor 1.1. Opći prihodi i primici – Sisačko- moslavačka županija financira 50% troškova zaposlenika u produženom boravku.</w:t>
            </w:r>
          </w:p>
          <w:p w:rsidR="009F3003" w:rsidRDefault="009F3003" w:rsidP="00D75801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9F3003" w:rsidRDefault="009F3003" w:rsidP="00D75801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Izvor 4.3.1. Prihodi za posebne namjene –PK –odnosi se sredstva koje roditelji uplaćuju za troškov prehrane, nabavu materijala i opreme  za rad produženog boravka.</w:t>
            </w:r>
          </w:p>
          <w:p w:rsidR="009F3003" w:rsidRDefault="009F3003" w:rsidP="00D75801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9F3003" w:rsidRDefault="009F3003" w:rsidP="00D75801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Izvor 5.7.1 Prihodi iz gradskih i općinskih proračuna –PK- Grad Popovača financira 50% troškova zaposlenika u produženom boravku</w:t>
            </w:r>
          </w:p>
        </w:tc>
      </w:tr>
      <w:tr w:rsidR="009F3003" w:rsidRPr="00393A7A" w:rsidTr="00D75801">
        <w:trPr>
          <w:trHeight w:val="695"/>
        </w:trPr>
        <w:tc>
          <w:tcPr>
            <w:tcW w:w="2483" w:type="dxa"/>
          </w:tcPr>
          <w:p w:rsidR="009F3003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OBRAZLOŽENJE PROGRAMA KROZ CILJEVE KOJI ĆE SE OSTVARITI PROVEDBOM PROGRAMA</w:t>
            </w:r>
          </w:p>
        </w:tc>
        <w:tc>
          <w:tcPr>
            <w:tcW w:w="6579" w:type="dxa"/>
          </w:tcPr>
          <w:p w:rsidR="009F3003" w:rsidRDefault="009F3003" w:rsidP="00D75801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Omogućiti djeci kvalitetno provođenje vremena nakon završetka nastave, druženje s prijateljima, pisanje domaćih zadaća  i učenja uz stručnu pomoć učiteljice, socijaliziranje.</w:t>
            </w:r>
          </w:p>
        </w:tc>
      </w:tr>
      <w:tr w:rsidR="009F3003" w:rsidRPr="00393A7A" w:rsidTr="00D75801">
        <w:trPr>
          <w:trHeight w:val="695"/>
        </w:trPr>
        <w:tc>
          <w:tcPr>
            <w:tcW w:w="2483" w:type="dxa"/>
          </w:tcPr>
          <w:p w:rsidR="009F3003" w:rsidRDefault="009F3003" w:rsidP="00C15C6A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Izvršenje 01.1.-30.6.2023.</w:t>
            </w:r>
          </w:p>
          <w:p w:rsidR="009F3003" w:rsidRDefault="009F3003" w:rsidP="00C15C6A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 A100015</w:t>
            </w:r>
          </w:p>
          <w:p w:rsidR="009F3003" w:rsidRPr="009F3003" w:rsidRDefault="009F3003" w:rsidP="009F3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3003">
              <w:rPr>
                <w:rFonts w:ascii="Times New Roman" w:hAnsi="Times New Roman" w:cs="Times New Roman"/>
              </w:rPr>
              <w:t>Produženi boravak</w:t>
            </w:r>
          </w:p>
        </w:tc>
        <w:tc>
          <w:tcPr>
            <w:tcW w:w="6579" w:type="dxa"/>
          </w:tcPr>
          <w:p w:rsidR="009F3003" w:rsidRPr="009F3003" w:rsidRDefault="009F3003" w:rsidP="009F300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b/>
              </w:rPr>
            </w:pPr>
            <w:r w:rsidRPr="009F3003">
              <w:rPr>
                <w:rFonts w:ascii="Times New Roman" w:hAnsi="Times New Roman"/>
                <w:b/>
              </w:rPr>
              <w:t xml:space="preserve">Plan 2023.   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 w:rsidRPr="009F3003">
              <w:rPr>
                <w:rFonts w:ascii="Times New Roman" w:hAnsi="Times New Roman"/>
                <w:b/>
              </w:rPr>
              <w:t>Izvršenje</w:t>
            </w:r>
          </w:p>
          <w:p w:rsidR="009F3003" w:rsidRDefault="009F3003" w:rsidP="009F300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34.100,00    </w:t>
            </w:r>
            <w:r w:rsidRPr="009F3003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F3003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18.053,37</w:t>
            </w:r>
          </w:p>
        </w:tc>
      </w:tr>
      <w:tr w:rsidR="009F3003" w:rsidRPr="00393A7A" w:rsidTr="00D75801">
        <w:trPr>
          <w:trHeight w:val="695"/>
        </w:trPr>
        <w:tc>
          <w:tcPr>
            <w:tcW w:w="2483" w:type="dxa"/>
          </w:tcPr>
          <w:p w:rsidR="009F3003" w:rsidRPr="00393A7A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lastRenderedPageBreak/>
              <w:t>NAZIV PROGRAMA</w:t>
            </w:r>
          </w:p>
        </w:tc>
        <w:tc>
          <w:tcPr>
            <w:tcW w:w="6579" w:type="dxa"/>
          </w:tcPr>
          <w:p w:rsidR="009F3003" w:rsidRPr="00393A7A" w:rsidRDefault="009F3003" w:rsidP="00EA6DF2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PROGRAM 1001PROGRAM JAVNIH POTREBA U ŠKOLSTVU</w:t>
            </w:r>
          </w:p>
          <w:p w:rsidR="009F3003" w:rsidRPr="00393A7A" w:rsidRDefault="00296F5F" w:rsidP="00EA6DF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Aktivnost K</w:t>
            </w:r>
            <w:r w:rsidR="009F3003">
              <w:rPr>
                <w:rFonts w:ascii="Times New Roman" w:hAnsi="Times New Roman" w:cs="Times New Roman"/>
                <w:u w:val="single"/>
              </w:rPr>
              <w:t>100002 Ulaganje u objekte školstva</w:t>
            </w:r>
          </w:p>
          <w:p w:rsidR="009F3003" w:rsidRPr="00393A7A" w:rsidRDefault="009F3003" w:rsidP="00EA6D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Izvor 1.</w:t>
            </w:r>
            <w:r>
              <w:rPr>
                <w:rFonts w:ascii="Times New Roman" w:hAnsi="Times New Roman" w:cs="Times New Roman"/>
              </w:rPr>
              <w:t>2</w:t>
            </w:r>
            <w:r w:rsidRPr="00393A7A">
              <w:rPr>
                <w:rFonts w:ascii="Times New Roman" w:hAnsi="Times New Roman" w:cs="Times New Roman"/>
              </w:rPr>
              <w:t xml:space="preserve">. Opći prihodi </w:t>
            </w:r>
            <w:r>
              <w:rPr>
                <w:rFonts w:ascii="Times New Roman" w:hAnsi="Times New Roman" w:cs="Times New Roman"/>
              </w:rPr>
              <w:t>osnovne škole</w:t>
            </w:r>
          </w:p>
          <w:p w:rsidR="009F3003" w:rsidRDefault="009F3003" w:rsidP="00EA6DF2">
            <w:pPr>
              <w:jc w:val="both"/>
              <w:rPr>
                <w:rFonts w:ascii="Times New Roman" w:hAnsi="Times New Roman"/>
              </w:rPr>
            </w:pPr>
          </w:p>
        </w:tc>
      </w:tr>
      <w:tr w:rsidR="009F3003" w:rsidRPr="00393A7A" w:rsidTr="00D75801">
        <w:trPr>
          <w:trHeight w:val="695"/>
        </w:trPr>
        <w:tc>
          <w:tcPr>
            <w:tcW w:w="2483" w:type="dxa"/>
          </w:tcPr>
          <w:p w:rsidR="009F3003" w:rsidRPr="00393A7A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CILJ PROGRAMA</w:t>
            </w:r>
          </w:p>
        </w:tc>
        <w:tc>
          <w:tcPr>
            <w:tcW w:w="6579" w:type="dxa"/>
          </w:tcPr>
          <w:p w:rsidR="009F3003" w:rsidRPr="00393A7A" w:rsidRDefault="009F3003" w:rsidP="00894A97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Ulaganje u građevinske objekte i opremu koje je neophodn</w:t>
            </w:r>
            <w:r w:rsidR="00894A97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za redovan rad ustanove . </w:t>
            </w:r>
          </w:p>
        </w:tc>
      </w:tr>
      <w:tr w:rsidR="009F3003" w:rsidRPr="00393A7A" w:rsidTr="00D75801">
        <w:trPr>
          <w:trHeight w:val="695"/>
        </w:trPr>
        <w:tc>
          <w:tcPr>
            <w:tcW w:w="2483" w:type="dxa"/>
          </w:tcPr>
          <w:p w:rsidR="009F3003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POKAZATELJ USPJEŠNOSTI</w:t>
            </w:r>
          </w:p>
          <w:p w:rsidR="009F3003" w:rsidRPr="00393A7A" w:rsidRDefault="009F3003" w:rsidP="00DF1312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PROGRAMA</w:t>
            </w:r>
          </w:p>
        </w:tc>
        <w:tc>
          <w:tcPr>
            <w:tcW w:w="6579" w:type="dxa"/>
          </w:tcPr>
          <w:p w:rsidR="009F3003" w:rsidRDefault="009F3003" w:rsidP="00894A97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novi pametnih ploča omogu</w:t>
            </w:r>
            <w:r w:rsidR="00894A97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ila je učiteljima i učenicima jednostavniji i napredniji rad.</w:t>
            </w:r>
          </w:p>
        </w:tc>
      </w:tr>
      <w:tr w:rsidR="009F3003" w:rsidRPr="00393A7A" w:rsidTr="00D75801">
        <w:trPr>
          <w:trHeight w:val="695"/>
        </w:trPr>
        <w:tc>
          <w:tcPr>
            <w:tcW w:w="2483" w:type="dxa"/>
          </w:tcPr>
          <w:p w:rsidR="009F3003" w:rsidRPr="00393A7A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PROGRAMA</w:t>
            </w:r>
          </w:p>
        </w:tc>
        <w:tc>
          <w:tcPr>
            <w:tcW w:w="6579" w:type="dxa"/>
          </w:tcPr>
          <w:p w:rsidR="009F3003" w:rsidRDefault="009F3003" w:rsidP="00EA6DF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Izvor 1.2. Opći prihodi osnovne škole- sredstva za ulaganje u školske zgrade i opremu.</w:t>
            </w:r>
          </w:p>
        </w:tc>
      </w:tr>
      <w:tr w:rsidR="009F3003" w:rsidRPr="00393A7A" w:rsidTr="00D75801">
        <w:trPr>
          <w:trHeight w:val="695"/>
        </w:trPr>
        <w:tc>
          <w:tcPr>
            <w:tcW w:w="2483" w:type="dxa"/>
          </w:tcPr>
          <w:p w:rsidR="009F3003" w:rsidRDefault="009F3003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OBRAZLOŽENJE PROGRAMA KROZ CILJEVE KOJI ĆE SE OSTVARITI PROVEDBOM PROGRAMA</w:t>
            </w:r>
          </w:p>
        </w:tc>
        <w:tc>
          <w:tcPr>
            <w:tcW w:w="6579" w:type="dxa"/>
          </w:tcPr>
          <w:p w:rsidR="009F3003" w:rsidRDefault="009F3003" w:rsidP="00894A97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Ovim programom su osigurana</w:t>
            </w:r>
            <w:r w:rsidR="00894A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sredstva za hitne intervencije i ostale  potreb</w:t>
            </w:r>
            <w:r w:rsidR="00894A9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koje se ne mogu pokriti iz tekućih sredstava, a koje su neophodne  kako bi škola mogla normalno funkcionirati i raditi.</w:t>
            </w:r>
          </w:p>
        </w:tc>
      </w:tr>
      <w:tr w:rsidR="00296F5F" w:rsidRPr="00393A7A" w:rsidTr="00D75801">
        <w:trPr>
          <w:trHeight w:val="695"/>
        </w:trPr>
        <w:tc>
          <w:tcPr>
            <w:tcW w:w="2483" w:type="dxa"/>
          </w:tcPr>
          <w:p w:rsidR="00296F5F" w:rsidRDefault="00296F5F" w:rsidP="00C15C6A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Izvršenje 01.1.-30.6.2023.</w:t>
            </w:r>
          </w:p>
          <w:p w:rsidR="00296F5F" w:rsidRDefault="00296F5F" w:rsidP="00C15C6A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 K100002</w:t>
            </w:r>
          </w:p>
          <w:p w:rsidR="00296F5F" w:rsidRPr="00296F5F" w:rsidRDefault="00296F5F" w:rsidP="00C15C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6F5F">
              <w:rPr>
                <w:rFonts w:ascii="Times New Roman" w:hAnsi="Times New Roman" w:cs="Times New Roman"/>
              </w:rPr>
              <w:t>Ulaganje u objekte školstva</w:t>
            </w:r>
          </w:p>
        </w:tc>
        <w:tc>
          <w:tcPr>
            <w:tcW w:w="6579" w:type="dxa"/>
          </w:tcPr>
          <w:p w:rsidR="00296F5F" w:rsidRPr="009F3003" w:rsidRDefault="00296F5F" w:rsidP="00C15C6A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b/>
              </w:rPr>
            </w:pPr>
            <w:r w:rsidRPr="009F3003">
              <w:rPr>
                <w:rFonts w:ascii="Times New Roman" w:hAnsi="Times New Roman"/>
                <w:b/>
              </w:rPr>
              <w:t xml:space="preserve">Plan 2023.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9F3003">
              <w:rPr>
                <w:rFonts w:ascii="Times New Roman" w:hAnsi="Times New Roman"/>
                <w:b/>
              </w:rPr>
              <w:t>Izvršenje</w:t>
            </w:r>
          </w:p>
          <w:p w:rsidR="00296F5F" w:rsidRDefault="00296F5F" w:rsidP="00296F5F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52.069,00    </w:t>
            </w:r>
            <w:r w:rsidRPr="009F3003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F3003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12.359,13</w:t>
            </w:r>
          </w:p>
        </w:tc>
      </w:tr>
      <w:tr w:rsidR="00296F5F" w:rsidRPr="00393A7A" w:rsidTr="00D75801">
        <w:trPr>
          <w:trHeight w:val="695"/>
        </w:trPr>
        <w:tc>
          <w:tcPr>
            <w:tcW w:w="2483" w:type="dxa"/>
          </w:tcPr>
          <w:p w:rsidR="00296F5F" w:rsidRPr="00393A7A" w:rsidRDefault="00296F5F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NAZIV PROGRAMA</w:t>
            </w:r>
          </w:p>
        </w:tc>
        <w:tc>
          <w:tcPr>
            <w:tcW w:w="6579" w:type="dxa"/>
          </w:tcPr>
          <w:p w:rsidR="00296F5F" w:rsidRPr="00393A7A" w:rsidRDefault="00296F5F" w:rsidP="005D2855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PROGRAM 1001PROGRAM JAVNIH POTREBA U ŠKOLSTVU</w:t>
            </w:r>
          </w:p>
          <w:p w:rsidR="00296F5F" w:rsidRPr="00393A7A" w:rsidRDefault="00296F5F" w:rsidP="005D285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 xml:space="preserve">Aktivnost </w:t>
            </w:r>
            <w:r>
              <w:rPr>
                <w:rFonts w:ascii="Times New Roman" w:hAnsi="Times New Roman" w:cs="Times New Roman"/>
                <w:u w:val="single"/>
              </w:rPr>
              <w:t>T100004 Osiguravanje  pomoćnika u nastavi učenicima s teškoćama</w:t>
            </w:r>
          </w:p>
          <w:p w:rsidR="00296F5F" w:rsidRPr="00393A7A" w:rsidRDefault="00296F5F" w:rsidP="005D28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</w:t>
            </w:r>
            <w:r>
              <w:rPr>
                <w:rFonts w:ascii="Times New Roman" w:hAnsi="Times New Roman" w:cs="Times New Roman"/>
              </w:rPr>
              <w:t>5.2.5. Pomoći MZO</w:t>
            </w:r>
          </w:p>
          <w:p w:rsidR="00296F5F" w:rsidRDefault="00296F5F" w:rsidP="005D2855">
            <w:pPr>
              <w:jc w:val="both"/>
              <w:rPr>
                <w:rFonts w:ascii="Times New Roman" w:hAnsi="Times New Roman"/>
              </w:rPr>
            </w:pPr>
          </w:p>
        </w:tc>
      </w:tr>
      <w:tr w:rsidR="00296F5F" w:rsidRPr="00393A7A" w:rsidTr="00D75801">
        <w:trPr>
          <w:trHeight w:val="695"/>
        </w:trPr>
        <w:tc>
          <w:tcPr>
            <w:tcW w:w="2483" w:type="dxa"/>
          </w:tcPr>
          <w:p w:rsidR="00296F5F" w:rsidRPr="00393A7A" w:rsidRDefault="00296F5F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CILJ PROGRAMA</w:t>
            </w:r>
          </w:p>
        </w:tc>
        <w:tc>
          <w:tcPr>
            <w:tcW w:w="6579" w:type="dxa"/>
          </w:tcPr>
          <w:p w:rsidR="00296F5F" w:rsidRPr="00393A7A" w:rsidRDefault="00296F5F" w:rsidP="005D285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Omogućiti učenicima s teškoćama lakšu prilagodbu u redoviti program nastave</w:t>
            </w:r>
          </w:p>
        </w:tc>
      </w:tr>
      <w:tr w:rsidR="00296F5F" w:rsidRPr="00393A7A" w:rsidTr="00D75801">
        <w:trPr>
          <w:trHeight w:val="695"/>
        </w:trPr>
        <w:tc>
          <w:tcPr>
            <w:tcW w:w="2483" w:type="dxa"/>
          </w:tcPr>
          <w:p w:rsidR="00296F5F" w:rsidRPr="00393A7A" w:rsidRDefault="00296F5F" w:rsidP="00DF1312">
            <w:pPr>
              <w:pStyle w:val="Bezproreda"/>
              <w:jc w:val="both"/>
              <w:rPr>
                <w:rFonts w:ascii="Times New Roman" w:hAnsi="Times New Roman"/>
                <w:b/>
                <w:bCs/>
              </w:rPr>
            </w:pPr>
            <w:r w:rsidRPr="00393A7A">
              <w:rPr>
                <w:rFonts w:ascii="Times New Roman" w:hAnsi="Times New Roman"/>
              </w:rPr>
              <w:t>POKAZATELJ USPJEŠNOSTI PROGRAMA</w:t>
            </w:r>
          </w:p>
        </w:tc>
        <w:tc>
          <w:tcPr>
            <w:tcW w:w="6579" w:type="dxa"/>
          </w:tcPr>
          <w:p w:rsidR="00296F5F" w:rsidRDefault="00296F5F" w:rsidP="005D285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Integriranje i socijaliziranje učenika s teškoćama u okolinu te uspješno savladavanje nastavnog sadržaja. Zaposleno je 11 pomoćnica u nastavi</w:t>
            </w:r>
          </w:p>
        </w:tc>
      </w:tr>
      <w:tr w:rsidR="00296F5F" w:rsidRPr="00393A7A" w:rsidTr="00D75801">
        <w:trPr>
          <w:trHeight w:val="695"/>
        </w:trPr>
        <w:tc>
          <w:tcPr>
            <w:tcW w:w="2483" w:type="dxa"/>
          </w:tcPr>
          <w:p w:rsidR="00296F5F" w:rsidRPr="00393A7A" w:rsidRDefault="00296F5F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PROGRAMA</w:t>
            </w:r>
          </w:p>
        </w:tc>
        <w:tc>
          <w:tcPr>
            <w:tcW w:w="6579" w:type="dxa"/>
          </w:tcPr>
          <w:p w:rsidR="00296F5F" w:rsidRDefault="00296F5F" w:rsidP="005D285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Izvor 5.2.5. Pomoći PK- osiguravaju se sredstva za pokriće troškova zaposlenih pomoćnica</w:t>
            </w:r>
          </w:p>
        </w:tc>
      </w:tr>
      <w:tr w:rsidR="00296F5F" w:rsidRPr="00393A7A" w:rsidTr="00CF335D">
        <w:trPr>
          <w:trHeight w:val="1245"/>
        </w:trPr>
        <w:tc>
          <w:tcPr>
            <w:tcW w:w="2483" w:type="dxa"/>
          </w:tcPr>
          <w:p w:rsidR="00296F5F" w:rsidRDefault="00296F5F" w:rsidP="00DF1312">
            <w:pPr>
              <w:pStyle w:val="Bezproreda"/>
              <w:jc w:val="both"/>
              <w:rPr>
                <w:rFonts w:ascii="Times New Roman" w:hAnsi="Times New Roman"/>
              </w:rPr>
            </w:pPr>
            <w:r w:rsidRPr="00393A7A">
              <w:rPr>
                <w:rFonts w:ascii="Times New Roman" w:hAnsi="Times New Roman"/>
              </w:rPr>
              <w:t>OBRAZLOŽENJE PROGRAMA KROZ CILJEVE KOJI ĆE SE OSTVARITI PROVEDBOM PROGRAMA</w:t>
            </w:r>
          </w:p>
        </w:tc>
        <w:tc>
          <w:tcPr>
            <w:tcW w:w="6579" w:type="dxa"/>
          </w:tcPr>
          <w:p w:rsidR="00296F5F" w:rsidRDefault="00296F5F" w:rsidP="005D285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Ovim projektom osiguravaju se uvjeti za učenike s teškoćama u razvoju da uspješno savladaju nastavno gradivo.</w:t>
            </w:r>
          </w:p>
        </w:tc>
      </w:tr>
      <w:tr w:rsidR="00296F5F" w:rsidRPr="00393A7A" w:rsidTr="00CF335D">
        <w:trPr>
          <w:trHeight w:val="1245"/>
        </w:trPr>
        <w:tc>
          <w:tcPr>
            <w:tcW w:w="2483" w:type="dxa"/>
          </w:tcPr>
          <w:p w:rsidR="00296F5F" w:rsidRDefault="00296F5F" w:rsidP="00296F5F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Izvršenje 01.1.-30.6.2023.</w:t>
            </w:r>
          </w:p>
          <w:p w:rsidR="00296F5F" w:rsidRDefault="00296F5F" w:rsidP="00296F5F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 T100004</w:t>
            </w:r>
          </w:p>
          <w:p w:rsidR="00296F5F" w:rsidRPr="00296F5F" w:rsidRDefault="00296F5F" w:rsidP="00296F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6F5F">
              <w:rPr>
                <w:rFonts w:ascii="Times New Roman" w:hAnsi="Times New Roman" w:cs="Times New Roman"/>
              </w:rPr>
              <w:t>Osiguravanje  pomoćnika u nastavi učenicima s teškoćama</w:t>
            </w:r>
          </w:p>
        </w:tc>
        <w:tc>
          <w:tcPr>
            <w:tcW w:w="6579" w:type="dxa"/>
          </w:tcPr>
          <w:p w:rsidR="00296F5F" w:rsidRPr="009F3003" w:rsidRDefault="00296F5F" w:rsidP="00C15C6A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b/>
              </w:rPr>
            </w:pPr>
            <w:r w:rsidRPr="009F3003">
              <w:rPr>
                <w:rFonts w:ascii="Times New Roman" w:hAnsi="Times New Roman"/>
                <w:b/>
              </w:rPr>
              <w:t xml:space="preserve">Plan 2023.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9F3003">
              <w:rPr>
                <w:rFonts w:ascii="Times New Roman" w:hAnsi="Times New Roman"/>
                <w:b/>
              </w:rPr>
              <w:t>Izvršenje</w:t>
            </w:r>
          </w:p>
          <w:p w:rsidR="00296F5F" w:rsidRDefault="00296F5F" w:rsidP="00296F5F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98.000,00    </w:t>
            </w:r>
            <w:r w:rsidRPr="009F3003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F3003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47.375,69</w:t>
            </w:r>
          </w:p>
        </w:tc>
      </w:tr>
    </w:tbl>
    <w:p w:rsidR="00BD6851" w:rsidRDefault="00BD6851" w:rsidP="00BD6851">
      <w:pPr>
        <w:pStyle w:val="Bezproreda"/>
        <w:ind w:left="720"/>
        <w:jc w:val="both"/>
        <w:rPr>
          <w:rFonts w:ascii="Times New Roman" w:hAnsi="Times New Roman"/>
        </w:rPr>
      </w:pPr>
    </w:p>
    <w:p w:rsidR="00487D8B" w:rsidRDefault="00487D8B" w:rsidP="00BD6851">
      <w:pPr>
        <w:pStyle w:val="Bezproreda"/>
        <w:ind w:left="720"/>
        <w:jc w:val="both"/>
        <w:rPr>
          <w:rFonts w:ascii="Times New Roman" w:hAnsi="Times New Roman"/>
        </w:rPr>
      </w:pPr>
    </w:p>
    <w:p w:rsidR="00487D8B" w:rsidRPr="00393A7A" w:rsidRDefault="00487D8B" w:rsidP="00BD6851">
      <w:pPr>
        <w:pStyle w:val="Bezproreda"/>
        <w:ind w:left="720"/>
        <w:jc w:val="both"/>
        <w:rPr>
          <w:rFonts w:ascii="Times New Roman" w:hAnsi="Times New Roman"/>
        </w:rPr>
      </w:pPr>
    </w:p>
    <w:p w:rsidR="00487D8B" w:rsidRDefault="00487D8B" w:rsidP="00487D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744E" w:rsidRDefault="0053744E" w:rsidP="00487D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744E" w:rsidRDefault="0053744E" w:rsidP="00487D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744E" w:rsidRPr="00C97F97" w:rsidRDefault="0053744E" w:rsidP="00487D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7D8B" w:rsidRPr="000B78CF" w:rsidRDefault="00487D8B" w:rsidP="000B78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78CF">
        <w:rPr>
          <w:rFonts w:ascii="Times New Roman" w:hAnsi="Times New Roman" w:cs="Times New Roman"/>
          <w:b/>
          <w:sz w:val="24"/>
          <w:szCs w:val="24"/>
        </w:rPr>
        <w:t>POSEBNI IZVJEŠTAJ O POLUGODIŠNJEM IZVRŠENJU FINANCIJSKOG PLANA ZA 2023. GODINU</w:t>
      </w:r>
    </w:p>
    <w:p w:rsidR="00487D8B" w:rsidRDefault="00487D8B" w:rsidP="00487D8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7D8B" w:rsidRDefault="000B78CF" w:rsidP="000B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85. Zakona o proračunu Osnovna škola Zorke Sever</w:t>
      </w:r>
      <w:r w:rsidR="00D3799C">
        <w:rPr>
          <w:rFonts w:ascii="Times New Roman" w:hAnsi="Times New Roman" w:cs="Times New Roman"/>
          <w:sz w:val="24"/>
          <w:szCs w:val="24"/>
        </w:rPr>
        <w:t xml:space="preserve"> nije ostvarila</w:t>
      </w:r>
      <w:r w:rsidR="00051E5E">
        <w:rPr>
          <w:rFonts w:ascii="Times New Roman" w:hAnsi="Times New Roman" w:cs="Times New Roman"/>
          <w:sz w:val="24"/>
          <w:szCs w:val="24"/>
        </w:rPr>
        <w:t xml:space="preserve"> </w:t>
      </w:r>
      <w:r w:rsidR="00D3799C">
        <w:rPr>
          <w:rFonts w:ascii="Times New Roman" w:hAnsi="Times New Roman" w:cs="Times New Roman"/>
          <w:sz w:val="24"/>
          <w:szCs w:val="24"/>
        </w:rPr>
        <w:t xml:space="preserve"> </w:t>
      </w:r>
      <w:r w:rsidR="00051E5E">
        <w:rPr>
          <w:rFonts w:ascii="Times New Roman" w:hAnsi="Times New Roman" w:cs="Times New Roman"/>
          <w:sz w:val="24"/>
          <w:szCs w:val="24"/>
        </w:rPr>
        <w:t xml:space="preserve"> </w:t>
      </w:r>
      <w:r w:rsidR="00D3799C">
        <w:rPr>
          <w:rFonts w:ascii="Times New Roman" w:hAnsi="Times New Roman" w:cs="Times New Roman"/>
          <w:sz w:val="24"/>
          <w:szCs w:val="24"/>
        </w:rPr>
        <w:t xml:space="preserve"> </w:t>
      </w:r>
      <w:r w:rsidR="00296F5F">
        <w:rPr>
          <w:rFonts w:ascii="Times New Roman" w:hAnsi="Times New Roman" w:cs="Times New Roman"/>
          <w:sz w:val="24"/>
          <w:szCs w:val="24"/>
        </w:rPr>
        <w:t>sljedeće</w:t>
      </w:r>
      <w:r w:rsidR="00D3799C">
        <w:rPr>
          <w:rFonts w:ascii="Times New Roman" w:hAnsi="Times New Roman" w:cs="Times New Roman"/>
          <w:sz w:val="24"/>
          <w:szCs w:val="24"/>
        </w:rPr>
        <w:t xml:space="preserve"> stavk</w:t>
      </w:r>
      <w:r w:rsidR="00296F5F">
        <w:rPr>
          <w:rFonts w:ascii="Times New Roman" w:hAnsi="Times New Roman" w:cs="Times New Roman"/>
          <w:sz w:val="24"/>
          <w:szCs w:val="24"/>
        </w:rPr>
        <w:t>e</w:t>
      </w:r>
      <w:r w:rsidR="00D3799C">
        <w:rPr>
          <w:rFonts w:ascii="Times New Roman" w:hAnsi="Times New Roman" w:cs="Times New Roman"/>
          <w:sz w:val="24"/>
          <w:szCs w:val="24"/>
        </w:rPr>
        <w:t>:</w:t>
      </w:r>
    </w:p>
    <w:p w:rsidR="00D3799C" w:rsidRDefault="00CE67E5" w:rsidP="00D379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799C">
        <w:rPr>
          <w:rFonts w:ascii="Times New Roman" w:hAnsi="Times New Roman" w:cs="Times New Roman"/>
          <w:sz w:val="24"/>
          <w:szCs w:val="24"/>
        </w:rPr>
        <w:t>redstva fondova Europske unije,</w:t>
      </w:r>
    </w:p>
    <w:p w:rsidR="00D3799C" w:rsidRDefault="00CE67E5" w:rsidP="00D379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3799C">
        <w:rPr>
          <w:rFonts w:ascii="Times New Roman" w:hAnsi="Times New Roman" w:cs="Times New Roman"/>
          <w:sz w:val="24"/>
          <w:szCs w:val="24"/>
        </w:rPr>
        <w:t>aduživanje na domaćem i stranom tržištu novca i kapitala,</w:t>
      </w:r>
    </w:p>
    <w:p w:rsidR="00D3799C" w:rsidRDefault="00CE67E5" w:rsidP="00D379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3799C">
        <w:rPr>
          <w:rFonts w:ascii="Times New Roman" w:hAnsi="Times New Roman" w:cs="Times New Roman"/>
          <w:sz w:val="24"/>
          <w:szCs w:val="24"/>
        </w:rPr>
        <w:t>ajmov</w:t>
      </w:r>
      <w:r w:rsidR="00296F5F">
        <w:rPr>
          <w:rFonts w:ascii="Times New Roman" w:hAnsi="Times New Roman" w:cs="Times New Roman"/>
          <w:sz w:val="24"/>
          <w:szCs w:val="24"/>
        </w:rPr>
        <w:t xml:space="preserve">e </w:t>
      </w:r>
      <w:r w:rsidR="00D3799C">
        <w:rPr>
          <w:rFonts w:ascii="Times New Roman" w:hAnsi="Times New Roman" w:cs="Times New Roman"/>
          <w:sz w:val="24"/>
          <w:szCs w:val="24"/>
        </w:rPr>
        <w:t>i potraživanja po danim zajmovima,</w:t>
      </w:r>
    </w:p>
    <w:p w:rsidR="00D3799C" w:rsidRDefault="00296F5F" w:rsidP="00D379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i dospjele obveza potencijalnih sudskih sporova</w:t>
      </w:r>
      <w:r w:rsidR="00D3799C">
        <w:rPr>
          <w:rFonts w:ascii="Times New Roman" w:hAnsi="Times New Roman" w:cs="Times New Roman"/>
          <w:sz w:val="24"/>
          <w:szCs w:val="24"/>
        </w:rPr>
        <w:t>,</w:t>
      </w:r>
    </w:p>
    <w:p w:rsidR="00D3799C" w:rsidRPr="00D3799C" w:rsidRDefault="00D3799C" w:rsidP="00D3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nije u obvezi podnositi isto izvješće.</w:t>
      </w:r>
    </w:p>
    <w:p w:rsidR="00BD6851" w:rsidRDefault="00BD6851" w:rsidP="00BD6851">
      <w:pPr>
        <w:spacing w:after="200" w:line="276" w:lineRule="auto"/>
        <w:rPr>
          <w:rFonts w:ascii="Times New Roman" w:hAnsi="Times New Roman" w:cs="Times New Roman"/>
        </w:rPr>
      </w:pPr>
    </w:p>
    <w:p w:rsidR="00BD6851" w:rsidRDefault="00BD6851" w:rsidP="00BD6851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BD6851" w:rsidRDefault="00BD6851" w:rsidP="00BD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BD6851" w:rsidRDefault="00BD6851" w:rsidP="00BD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851" w:rsidRDefault="00BD6851" w:rsidP="00BD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Zvjezdana Martinec, prof.</w:t>
      </w:r>
    </w:p>
    <w:sectPr w:rsidR="00BD6851" w:rsidSect="0079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15" w:rsidRDefault="00EB5815" w:rsidP="0091043B">
      <w:pPr>
        <w:spacing w:after="0" w:line="240" w:lineRule="auto"/>
      </w:pPr>
      <w:r>
        <w:separator/>
      </w:r>
    </w:p>
  </w:endnote>
  <w:endnote w:type="continuationSeparator" w:id="0">
    <w:p w:rsidR="00EB5815" w:rsidRDefault="00EB5815" w:rsidP="0091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15" w:rsidRDefault="00EB5815" w:rsidP="0091043B">
      <w:pPr>
        <w:spacing w:after="0" w:line="240" w:lineRule="auto"/>
      </w:pPr>
      <w:r>
        <w:separator/>
      </w:r>
    </w:p>
  </w:footnote>
  <w:footnote w:type="continuationSeparator" w:id="0">
    <w:p w:rsidR="00EB5815" w:rsidRDefault="00EB5815" w:rsidP="0091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ADC"/>
    <w:multiLevelType w:val="hybridMultilevel"/>
    <w:tmpl w:val="AD98158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1901F6"/>
    <w:multiLevelType w:val="hybridMultilevel"/>
    <w:tmpl w:val="B3D2F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4A"/>
    <w:multiLevelType w:val="multilevel"/>
    <w:tmpl w:val="A4B2D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3C1477"/>
    <w:multiLevelType w:val="hybridMultilevel"/>
    <w:tmpl w:val="A06E0FA6"/>
    <w:lvl w:ilvl="0" w:tplc="728E2B4E"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0117"/>
    <w:multiLevelType w:val="hybridMultilevel"/>
    <w:tmpl w:val="DF36C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37A5"/>
    <w:multiLevelType w:val="hybridMultilevel"/>
    <w:tmpl w:val="1414B5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EA2"/>
    <w:multiLevelType w:val="hybridMultilevel"/>
    <w:tmpl w:val="76E47724"/>
    <w:lvl w:ilvl="0" w:tplc="4816D93C">
      <w:numFmt w:val="bullet"/>
      <w:lvlText w:val="-"/>
      <w:lvlJc w:val="left"/>
      <w:pPr>
        <w:ind w:left="4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49204CB"/>
    <w:multiLevelType w:val="hybridMultilevel"/>
    <w:tmpl w:val="85CC8CB4"/>
    <w:lvl w:ilvl="0" w:tplc="041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6A8F"/>
    <w:multiLevelType w:val="hybridMultilevel"/>
    <w:tmpl w:val="F484FDC6"/>
    <w:lvl w:ilvl="0" w:tplc="888CE5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653F"/>
    <w:multiLevelType w:val="hybridMultilevel"/>
    <w:tmpl w:val="573629FE"/>
    <w:lvl w:ilvl="0" w:tplc="9476F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A214D"/>
    <w:multiLevelType w:val="multilevel"/>
    <w:tmpl w:val="A4B2D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DF14FE"/>
    <w:multiLevelType w:val="hybridMultilevel"/>
    <w:tmpl w:val="355678F6"/>
    <w:lvl w:ilvl="0" w:tplc="07CEA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C61B7"/>
    <w:multiLevelType w:val="hybridMultilevel"/>
    <w:tmpl w:val="C74EB8F6"/>
    <w:lvl w:ilvl="0" w:tplc="728E2B4E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2BE0FD4"/>
    <w:multiLevelType w:val="hybridMultilevel"/>
    <w:tmpl w:val="449A4874"/>
    <w:lvl w:ilvl="0" w:tplc="17AC87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06137"/>
    <w:multiLevelType w:val="hybridMultilevel"/>
    <w:tmpl w:val="A8068E44"/>
    <w:lvl w:ilvl="0" w:tplc="728E2B4E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3"/>
    <w:rsid w:val="00000610"/>
    <w:rsid w:val="00003CF2"/>
    <w:rsid w:val="00051E5E"/>
    <w:rsid w:val="000911B8"/>
    <w:rsid w:val="000927FA"/>
    <w:rsid w:val="00097E58"/>
    <w:rsid w:val="000B4793"/>
    <w:rsid w:val="000B5EC2"/>
    <w:rsid w:val="000B78CF"/>
    <w:rsid w:val="000B7CCE"/>
    <w:rsid w:val="000E1A4D"/>
    <w:rsid w:val="00100EAE"/>
    <w:rsid w:val="00115C30"/>
    <w:rsid w:val="00140A86"/>
    <w:rsid w:val="00170D58"/>
    <w:rsid w:val="00172EBE"/>
    <w:rsid w:val="001A3EF3"/>
    <w:rsid w:val="001B4BDF"/>
    <w:rsid w:val="001B6AB5"/>
    <w:rsid w:val="001D672E"/>
    <w:rsid w:val="001E3F6F"/>
    <w:rsid w:val="001F4FD6"/>
    <w:rsid w:val="00210AB4"/>
    <w:rsid w:val="00241BEE"/>
    <w:rsid w:val="00296F5F"/>
    <w:rsid w:val="002D21EE"/>
    <w:rsid w:val="003C7C4C"/>
    <w:rsid w:val="003E0B61"/>
    <w:rsid w:val="003E616C"/>
    <w:rsid w:val="00403030"/>
    <w:rsid w:val="00450FDE"/>
    <w:rsid w:val="00457DFE"/>
    <w:rsid w:val="00487D8B"/>
    <w:rsid w:val="0049639A"/>
    <w:rsid w:val="004B0DF7"/>
    <w:rsid w:val="004B2CD7"/>
    <w:rsid w:val="004C2621"/>
    <w:rsid w:val="004C3AA5"/>
    <w:rsid w:val="00516AEA"/>
    <w:rsid w:val="00517069"/>
    <w:rsid w:val="00532B19"/>
    <w:rsid w:val="005364C1"/>
    <w:rsid w:val="0053744E"/>
    <w:rsid w:val="00541D14"/>
    <w:rsid w:val="00554BC5"/>
    <w:rsid w:val="005633B4"/>
    <w:rsid w:val="0057651B"/>
    <w:rsid w:val="005A7836"/>
    <w:rsid w:val="005C0637"/>
    <w:rsid w:val="005D2855"/>
    <w:rsid w:val="005D5829"/>
    <w:rsid w:val="005E0A28"/>
    <w:rsid w:val="005E2BD6"/>
    <w:rsid w:val="005E2D17"/>
    <w:rsid w:val="005F1EBA"/>
    <w:rsid w:val="00611AC6"/>
    <w:rsid w:val="00615D80"/>
    <w:rsid w:val="00652D13"/>
    <w:rsid w:val="00664E5C"/>
    <w:rsid w:val="00667BA0"/>
    <w:rsid w:val="00694A74"/>
    <w:rsid w:val="006F0FC7"/>
    <w:rsid w:val="007063A3"/>
    <w:rsid w:val="007223BC"/>
    <w:rsid w:val="00731C4B"/>
    <w:rsid w:val="0075169F"/>
    <w:rsid w:val="00791F33"/>
    <w:rsid w:val="007E2DC4"/>
    <w:rsid w:val="007F2D87"/>
    <w:rsid w:val="00804DD5"/>
    <w:rsid w:val="008458C7"/>
    <w:rsid w:val="00894059"/>
    <w:rsid w:val="00894A97"/>
    <w:rsid w:val="00896F0C"/>
    <w:rsid w:val="008C5EE0"/>
    <w:rsid w:val="008E2A7D"/>
    <w:rsid w:val="0091043B"/>
    <w:rsid w:val="00935458"/>
    <w:rsid w:val="0094184C"/>
    <w:rsid w:val="00941B0E"/>
    <w:rsid w:val="00946A15"/>
    <w:rsid w:val="00972364"/>
    <w:rsid w:val="0097330B"/>
    <w:rsid w:val="00973B3A"/>
    <w:rsid w:val="00975259"/>
    <w:rsid w:val="009B31A2"/>
    <w:rsid w:val="009B5527"/>
    <w:rsid w:val="009F3003"/>
    <w:rsid w:val="00A43FC8"/>
    <w:rsid w:val="00A557EF"/>
    <w:rsid w:val="00A62194"/>
    <w:rsid w:val="00A6286B"/>
    <w:rsid w:val="00A73391"/>
    <w:rsid w:val="00A86F40"/>
    <w:rsid w:val="00AA00E2"/>
    <w:rsid w:val="00AA093E"/>
    <w:rsid w:val="00AA3F5A"/>
    <w:rsid w:val="00AA6AAF"/>
    <w:rsid w:val="00AE1092"/>
    <w:rsid w:val="00AF0700"/>
    <w:rsid w:val="00B03013"/>
    <w:rsid w:val="00B163AD"/>
    <w:rsid w:val="00B46EC6"/>
    <w:rsid w:val="00B83E15"/>
    <w:rsid w:val="00BD6851"/>
    <w:rsid w:val="00BE6B8D"/>
    <w:rsid w:val="00C20AAF"/>
    <w:rsid w:val="00C3691A"/>
    <w:rsid w:val="00C64D64"/>
    <w:rsid w:val="00C7077C"/>
    <w:rsid w:val="00C960ED"/>
    <w:rsid w:val="00C97F97"/>
    <w:rsid w:val="00CA229B"/>
    <w:rsid w:val="00CC6EB0"/>
    <w:rsid w:val="00CE1D69"/>
    <w:rsid w:val="00CE67E5"/>
    <w:rsid w:val="00CE7D6B"/>
    <w:rsid w:val="00CF335D"/>
    <w:rsid w:val="00D26F6D"/>
    <w:rsid w:val="00D3799C"/>
    <w:rsid w:val="00D40E34"/>
    <w:rsid w:val="00D75801"/>
    <w:rsid w:val="00EA6DF2"/>
    <w:rsid w:val="00EB5815"/>
    <w:rsid w:val="00F12E7E"/>
    <w:rsid w:val="00F23FD9"/>
    <w:rsid w:val="00F431D2"/>
    <w:rsid w:val="00F65F52"/>
    <w:rsid w:val="00F65FDE"/>
    <w:rsid w:val="00FC72D6"/>
    <w:rsid w:val="00FD5A1C"/>
    <w:rsid w:val="00FD6337"/>
    <w:rsid w:val="00FF5BB4"/>
    <w:rsid w:val="00F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08C55-3BE5-4899-903E-35F4295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3E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A2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43B"/>
  </w:style>
  <w:style w:type="paragraph" w:styleId="Podnoje">
    <w:name w:val="footer"/>
    <w:basedOn w:val="Normal"/>
    <w:link w:val="PodnojeChar"/>
    <w:uiPriority w:val="99"/>
    <w:unhideWhenUsed/>
    <w:rsid w:val="0091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43B"/>
  </w:style>
  <w:style w:type="paragraph" w:styleId="Bezproreda">
    <w:name w:val="No Spacing"/>
    <w:uiPriority w:val="1"/>
    <w:qFormat/>
    <w:rsid w:val="00B46EC6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unhideWhenUsed/>
    <w:rsid w:val="00BD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FD77-BF2B-4A22-8B99-D2BD202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TAJNICA</cp:lastModifiedBy>
  <cp:revision>2</cp:revision>
  <cp:lastPrinted>2023-03-28T06:51:00Z</cp:lastPrinted>
  <dcterms:created xsi:type="dcterms:W3CDTF">2023-07-31T10:54:00Z</dcterms:created>
  <dcterms:modified xsi:type="dcterms:W3CDTF">2023-07-31T10:54:00Z</dcterms:modified>
</cp:coreProperties>
</file>